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FA3D9" w14:textId="303B35B6" w:rsidR="0041588A" w:rsidRDefault="003A6E66" w:rsidP="00D82BC5">
      <w:pPr>
        <w:spacing w:line="276" w:lineRule="auto"/>
      </w:pPr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 wp14:anchorId="0280E73C" wp14:editId="07E9BDD4">
            <wp:simplePos x="0" y="0"/>
            <wp:positionH relativeFrom="column">
              <wp:posOffset>-1158240</wp:posOffset>
            </wp:positionH>
            <wp:positionV relativeFrom="page">
              <wp:posOffset>38100</wp:posOffset>
            </wp:positionV>
            <wp:extent cx="56110430" cy="79377680"/>
            <wp:effectExtent l="0" t="0" r="0" b="3810"/>
            <wp:wrapNone/>
            <wp:docPr id="25" name="图片 25" descr="F:\ME\DOCER\封面\标书封面10.jpg标书封面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\ME\DOCER\封面\标书封面10.jpg标书封面1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0430" cy="7937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 w:hint="eastAsia"/>
          <w:noProof/>
          <w:sz w:val="76"/>
          <w:szCs w:val="76"/>
        </w:rPr>
        <w:drawing>
          <wp:anchor distT="0" distB="0" distL="114300" distR="114300" simplePos="0" relativeHeight="251660800" behindDoc="1" locked="0" layoutInCell="1" allowOverlap="1" wp14:anchorId="2FF4B28D" wp14:editId="1212F0DB">
            <wp:simplePos x="0" y="0"/>
            <wp:positionH relativeFrom="page">
              <wp:posOffset>0</wp:posOffset>
            </wp:positionH>
            <wp:positionV relativeFrom="margin">
              <wp:posOffset>-22860</wp:posOffset>
            </wp:positionV>
            <wp:extent cx="7566025" cy="10703560"/>
            <wp:effectExtent l="0" t="0" r="0" b="2540"/>
            <wp:wrapNone/>
            <wp:docPr id="632103806" name="图片 632103806" descr="F:\ME\DOCER\封面\标书封面10.jpg标书封面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\ME\DOCER\封面\标书封面10.jpg标书封面1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394CB67" wp14:editId="012BC9CF">
                <wp:simplePos x="0" y="0"/>
                <wp:positionH relativeFrom="column">
                  <wp:posOffset>-8255</wp:posOffset>
                </wp:positionH>
                <wp:positionV relativeFrom="paragraph">
                  <wp:posOffset>7590790</wp:posOffset>
                </wp:positionV>
                <wp:extent cx="2363470" cy="1318260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470" cy="1318260"/>
                          <a:chOff x="5541" y="11197"/>
                          <a:chExt cx="3722" cy="2076"/>
                        </a:xfrm>
                      </wpg:grpSpPr>
                      <wps:wsp>
                        <wps:cNvPr id="15" name="文本框 8"/>
                        <wps:cNvSpPr txBox="1"/>
                        <wps:spPr>
                          <a:xfrm>
                            <a:off x="5541" y="12155"/>
                            <a:ext cx="3723" cy="11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02416" w14:textId="77777777" w:rsidR="0041588A" w:rsidRDefault="00000000">
                              <w:pPr>
                                <w:spacing w:line="400" w:lineRule="exact"/>
                                <w:jc w:val="left"/>
                                <w:rPr>
                                  <w:rFonts w:ascii="Microsoft YaHei UI" w:eastAsia="Microsoft YaHei UI" w:hAnsi="Microsoft YaHei UI" w:cs="Microsoft YaHei UI"/>
                                  <w:color w:val="808080" w:themeColor="background1" w:themeShade="80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 UI" w:eastAsia="Microsoft YaHei UI" w:hAnsi="Microsoft YaHei UI" w:cs="Microsoft YaHei UI" w:hint="eastAsia"/>
                                  <w:color w:val="808080" w:themeColor="background1" w:themeShade="80"/>
                                  <w:sz w:val="24"/>
                                  <w:szCs w:val="32"/>
                                </w:rPr>
                                <w:t>重庆维普智图数据科技有限公司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" name="文本框 7"/>
                        <wps:cNvSpPr txBox="1"/>
                        <wps:spPr>
                          <a:xfrm>
                            <a:off x="5541" y="11197"/>
                            <a:ext cx="1999" cy="9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8EEE7C" w14:textId="403E5B5F" w:rsidR="0041588A" w:rsidRDefault="00000000">
                              <w:pPr>
                                <w:jc w:val="left"/>
                                <w:rPr>
                                  <w:rFonts w:ascii="思源黑体 CN Heavy" w:eastAsia="思源黑体 CN Heavy" w:hAnsi="思源黑体 CN Heavy" w:cs="思源黑体 CN Heavy"/>
                                  <w:color w:val="0B3E75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rFonts w:ascii="思源黑体 CN Heavy" w:eastAsia="思源黑体 CN Heavy" w:hAnsi="思源黑体 CN Heavy" w:cs="思源黑体 CN Heavy" w:hint="eastAsia"/>
                                  <w:color w:val="0B3E75"/>
                                  <w:sz w:val="48"/>
                                  <w:szCs w:val="56"/>
                                </w:rPr>
                                <w:t>202</w:t>
                              </w:r>
                              <w:r w:rsidR="00D82BC5">
                                <w:rPr>
                                  <w:rFonts w:ascii="思源黑体 CN Heavy" w:eastAsia="思源黑体 CN Heavy" w:hAnsi="思源黑体 CN Heavy" w:cs="思源黑体 CN Heavy"/>
                                  <w:color w:val="0B3E75"/>
                                  <w:sz w:val="48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4CB67" id="组合 26" o:spid="_x0000_s1026" style="position:absolute;left:0;text-align:left;margin-left:-.65pt;margin-top:597.7pt;width:186.1pt;height:103.8pt;z-index:251657728" coordorigin="5541,11197" coordsize="3722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46DAMAAMEJAAAOAAAAZHJzL2Uyb0RvYy54bWzsVktu2zAQ3RfoHQjuG1nyX4gcuEkTFAia&#10;oGnRNU2RllCJZEnasnuA9gZdddN9z5VzdEhKdn6bpMguG5rk/J/mjXl4tKkrtGbalFJkOD7oYcQE&#10;lXkplhn+/On0zQQjY4nISSUFy/CWGXw0e/3qsFEpS2Qhq5xpBE6ESRuV4cJalUaRoQWriTmQigkQ&#10;cqlrYuGol1GuSQPe6ypKer1R1EidKy0pMwZuT4IQz7x/zhm1F5wbZlGVYcjN+lX7deHWaHZI0qUm&#10;qihpmwZ5QhY1KQUE3bk6IZaglS7vuapLqqWR3B5QWUeS85IyXwNUE/fuVHOm5Ur5WpZps1Q7mADa&#10;Ozg92S39sD7T6kpdakCiUUvAwp9cLRuua/cLWaKNh2y7g4xtLKJwmfRH/cEYkKUgi/vxJBm1oNIC&#10;kHd2w+EgxsiJ43g6DojT4l3roD9OkmCd9MYjJ426yNGtfBoFHWL2IJj/A+GqIIp5bE0KIFxqVOaQ&#10;4hAjQWpo1OtfP69//73+8wNNXFIuOqg5oJDdvJVQV9zdG7h8AK993Uk8HIa6O9ig6n6LGYByq2qS&#10;Km3sGZM1cpsMa2hi31tkfW5sAKhTcWGFPC2rCu5JWgnUZHjUH/a8wU4CkFYCkHVVhGz9zm4rFsw+&#10;Mg71+4/sLjz92HGl0ZoAcQilTFhfr/cE2k6LQ9jHGLb6zpR5aj7GeGfhI0thd8Z1KaT29d5JO//a&#10;pcyDfodAqNtBYDeLTft1FzLfwsfVMswIo+hpCfifE2MviYahAE0Og85ewMIrCTjLdodRIfX3h+6d&#10;PrQpSDFqYMhk2HxbEc0wqt4LaOBpPBi4qeQPg+E4gYO+KVnclIhVfSzhcwCbIDu/dfq26rZcy/oL&#10;zMO5iwoiIijEzrDttsc2jD6Yp5TN514J5pAi9lxcKepcO3iFnK+s5KVvNgdTwKaFD0gY+PD8bBzd&#10;Z6MfIC6nJ7NxP4U6NsbT6TSwcZp4/7sR9ELGB0fA85ExTOFusr5w8jGc9P+X8E7wf6Htm8Y9RG6e&#10;PYf3L6/ZPwAAAP//AwBQSwMEFAAGAAgAAAAhAAhkvL3iAAAADAEAAA8AAABkcnMvZG93bnJldi54&#10;bWxMj8FuwjAMhu+T9g6RJ+0GSVbYoGuKENp2QkiDSWi30Ji2okmqJrTl7eedtqN/f/r9OVuNtmE9&#10;dqH2ToGcCmDoCm9qVyr4OrxPFsBC1M7oxjtUcMMAq/z+LtOp8YP7xH4fS0YlLqRaQRVjm3Ieigqt&#10;DlPfoqPd2XdWRxq7kptOD1RuG/4kxDO3unZ0odItbiosLvurVfAx6GGdyLd+ezlvbt+H+e64lajU&#10;48O4fgUWcYx/MPzqkzrk5HTyV2cCaxRMZEIk5XI5nwEjInkRS2AnimYiEcDzjP9/Iv8BAAD//wMA&#10;UEsBAi0AFAAGAAgAAAAhALaDOJL+AAAA4QEAABMAAAAAAAAAAAAAAAAAAAAAAFtDb250ZW50X1R5&#10;cGVzXS54bWxQSwECLQAUAAYACAAAACEAOP0h/9YAAACUAQAACwAAAAAAAAAAAAAAAAAvAQAAX3Jl&#10;bHMvLnJlbHNQSwECLQAUAAYACAAAACEArQ+OOgwDAADBCQAADgAAAAAAAAAAAAAAAAAuAgAAZHJz&#10;L2Uyb0RvYy54bWxQSwECLQAUAAYACAAAACEACGS8veIAAAAMAQAADwAAAAAAAAAAAAAAAABmBQAA&#10;ZHJzL2Rvd25yZXYueG1sUEsFBgAAAAAEAAQA8wAAAH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541;top:12155;width:3723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66402416" w14:textId="77777777" w:rsidR="0041588A" w:rsidRDefault="00000000">
                        <w:pPr>
                          <w:spacing w:line="400" w:lineRule="exact"/>
                          <w:jc w:val="left"/>
                          <w:rPr>
                            <w:rFonts w:ascii="Microsoft YaHei UI" w:eastAsia="Microsoft YaHei UI" w:hAnsi="Microsoft YaHei UI" w:cs="Microsoft YaHei UI"/>
                            <w:color w:val="808080" w:themeColor="background1" w:themeShade="80"/>
                            <w:sz w:val="24"/>
                            <w:szCs w:val="32"/>
                          </w:rPr>
                        </w:pPr>
                        <w:r>
                          <w:rPr>
                            <w:rFonts w:ascii="Microsoft YaHei UI" w:eastAsia="Microsoft YaHei UI" w:hAnsi="Microsoft YaHei UI" w:cs="Microsoft YaHei UI" w:hint="eastAsia"/>
                            <w:color w:val="808080" w:themeColor="background1" w:themeShade="80"/>
                            <w:sz w:val="24"/>
                            <w:szCs w:val="32"/>
                          </w:rPr>
                          <w:t>重庆维普智图数据科技有限公司</w:t>
                        </w:r>
                      </w:p>
                    </w:txbxContent>
                  </v:textbox>
                </v:shape>
                <v:shape id="_x0000_s1028" type="#_x0000_t202" style="position:absolute;left:5541;top:11197;width:1999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78EEE7C" w14:textId="403E5B5F" w:rsidR="0041588A" w:rsidRDefault="00000000">
                        <w:pPr>
                          <w:jc w:val="left"/>
                          <w:rPr>
                            <w:rFonts w:ascii="思源黑体 CN Heavy" w:eastAsia="思源黑体 CN Heavy" w:hAnsi="思源黑体 CN Heavy" w:cs="思源黑体 CN Heavy"/>
                            <w:color w:val="0B3E75"/>
                            <w:sz w:val="48"/>
                            <w:szCs w:val="56"/>
                          </w:rPr>
                        </w:pPr>
                        <w:r>
                          <w:rPr>
                            <w:rFonts w:ascii="思源黑体 CN Heavy" w:eastAsia="思源黑体 CN Heavy" w:hAnsi="思源黑体 CN Heavy" w:cs="思源黑体 CN Heavy" w:hint="eastAsia"/>
                            <w:color w:val="0B3E75"/>
                            <w:sz w:val="48"/>
                            <w:szCs w:val="56"/>
                          </w:rPr>
                          <w:t>202</w:t>
                        </w:r>
                        <w:r w:rsidR="00D82BC5">
                          <w:rPr>
                            <w:rFonts w:ascii="思源黑体 CN Heavy" w:eastAsia="思源黑体 CN Heavy" w:hAnsi="思源黑体 CN Heavy" w:cs="思源黑体 CN Heavy"/>
                            <w:color w:val="0B3E75"/>
                            <w:sz w:val="48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6D663F" w14:textId="7677B3A1" w:rsidR="0041588A" w:rsidRDefault="00A55FD5" w:rsidP="00D82BC5">
      <w:pPr>
        <w:pStyle w:val="a8"/>
        <w:spacing w:line="276" w:lineRule="auto"/>
        <w:ind w:leftChars="-857" w:left="-1800"/>
        <w:sectPr w:rsidR="0041588A" w:rsidSect="00164A31">
          <w:headerReference w:type="default" r:id="rId10"/>
          <w:pgSz w:w="11906" w:h="16838"/>
          <w:pgMar w:top="0" w:right="1800" w:bottom="0" w:left="1800" w:header="851" w:footer="992" w:gutter="0"/>
          <w:pgNumType w:start="1"/>
          <w:cols w:space="425"/>
          <w:titlePg/>
          <w:docGrid w:type="lines" w:linePitch="312"/>
        </w:sect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50B944" wp14:editId="1CA4DE64">
                <wp:simplePos x="0" y="0"/>
                <wp:positionH relativeFrom="column">
                  <wp:posOffset>0</wp:posOffset>
                </wp:positionH>
                <wp:positionV relativeFrom="paragraph">
                  <wp:posOffset>1638300</wp:posOffset>
                </wp:positionV>
                <wp:extent cx="5532120" cy="1402080"/>
                <wp:effectExtent l="0" t="0" r="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A340" w14:textId="77777777" w:rsidR="00A55FD5" w:rsidRDefault="00336EE6" w:rsidP="003A6E66">
                            <w:pPr>
                              <w:spacing w:line="240" w:lineRule="atLeast"/>
                              <w:ind w:leftChars="28" w:left="59"/>
                              <w:jc w:val="center"/>
                              <w:rPr>
                                <w:rFonts w:ascii="思源黑体 CN Medium" w:eastAsia="思源黑体 CN Medium" w:hAnsi="思源黑体 CN Medium" w:cs="思源黑体 CN Medium"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3A6E66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维普</w:t>
                            </w:r>
                          </w:p>
                          <w:p w14:paraId="263ACA9E" w14:textId="6933279D" w:rsidR="0041588A" w:rsidRPr="003A6E66" w:rsidRDefault="003A6E66" w:rsidP="003A6E66">
                            <w:pPr>
                              <w:spacing w:line="240" w:lineRule="atLeast"/>
                              <w:ind w:leftChars="28" w:left="59"/>
                              <w:jc w:val="center"/>
                              <w:rPr>
                                <w:rFonts w:ascii="思源黑体 CN Medium" w:eastAsia="思源黑体 CN Medium" w:hAnsi="思源黑体 CN Medium" w:cs="思源黑体 CN Medium"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3A6E66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《</w:t>
                            </w:r>
                            <w:r w:rsidR="00CE5E98" w:rsidRPr="003A6E66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经纶知识资源</w:t>
                            </w:r>
                            <w:r w:rsidR="00A55FD5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服务平台</w:t>
                            </w:r>
                            <w:r w:rsidRPr="003A6E66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B944" id="文本框 4" o:spid="_x0000_s1029" type="#_x0000_t202" style="position:absolute;left:0;text-align:left;margin-left:0;margin-top:129pt;width:435.6pt;height:11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mwVAIAAP0EAAAOAAAAZHJzL2Uyb0RvYy54bWysVEuP2jAQvlfqf7B8L3ksbLeIsKKsqCqh&#10;7qq06tk4NonqeFzbkNBfv2NDAtr2slUvzsTzzeubGc/uu0aRg7CuBl3QbJRSIjSHsta7gn7/tnp3&#10;R4nzTJdMgRYFPQpH7+dv38xaMxU5VKBKYQk60W7amoJW3ptpkjheiYa5ERihUSnBNszjr90lpWUt&#10;em9UkqfpbdKCLY0FLpzD24eTks6jfykF949SOuGJKijm5uNp47kNZzKfsenOMlPV/JwG+4csGlZr&#10;DDq4emCekb2t/3DV1NyCA+lHHJoEpKy5iDVgNVn6oppNxYyItSA5zgw0uf/nln85bMyTJb77CB02&#10;MBDSGjd1eBnq6aRtwhczJahHCo8DbaLzhOPlZHKTZzmqOOqycZqnd5HY5GJurPOfBDQkCAW12JdI&#10;FzusnceQCO0hIZqGVa1U7I3SpC3o7c0kjQaDBi2URsNLslHyRyWCB6W/CknqMuYcLuJEiaWy5MBw&#10;FhjnQvtYbvSE6ICSGPY1hmd8MBVx2l5jPFjEyKD9YNzUGmys90Xa5c8+ZXnC9wyc6g4U+G7bYeEF&#10;zftebqE8YostnKbfGb6qsQ1r5vwTszju2DpcYf+Ih1SAdMNZoqQC+/tv9wGPU4haSlpcn4K6X3tm&#10;BSXqs8b5/JCNx2Hf4s948j6Mh73WbK81et8sAbuS4WNheBQD3qtelBaaH7jpixAVVUxzjF1Q34tL&#10;f1pqfCm4WCwiCDfMML/WG8OD68CyhsXeg6zjzAW2TtycWcQdi6N4fg/CEl//R9Tl1Zo/AwAA//8D&#10;AFBLAwQUAAYACAAAACEAH6ngzuAAAAAIAQAADwAAAGRycy9kb3ducmV2LnhtbEyPwU7DMBBE70j8&#10;g7WVuFGnEaVWyKaqIlVICA4tvXDbxG4SNbZD7LaBr2c5wW1Ws5p5k68n24uLGUPnHcJinoAwrva6&#10;cw3C4X17r0CESE5T751B+DIB1sXtTU6Z9le3M5d9bASHuJARQhvjkEkZ6tZYCnM/GMfe0Y+WIp9j&#10;I/VIVw63vUyT5FFa6hw3tDSYsjX1aX+2CC/l9o12VWrVd18+vx43w+fhY4l4N5s2TyCimeLfM/zi&#10;MzoUzFT5s9NB9Ag8JCKkS8WCbbVapCAqhIeVUiCLXP4fUPwAAAD//wMAUEsBAi0AFAAGAAgAAAAh&#10;ALaDOJL+AAAA4QEAABMAAAAAAAAAAAAAAAAAAAAAAFtDb250ZW50X1R5cGVzXS54bWxQSwECLQAU&#10;AAYACAAAACEAOP0h/9YAAACUAQAACwAAAAAAAAAAAAAAAAAvAQAAX3JlbHMvLnJlbHNQSwECLQAU&#10;AAYACAAAACEAqjqJsFQCAAD9BAAADgAAAAAAAAAAAAAAAAAuAgAAZHJzL2Uyb0RvYy54bWxQSwEC&#10;LQAUAAYACAAAACEAH6ngzuAAAAAIAQAADwAAAAAAAAAAAAAAAACuBAAAZHJzL2Rvd25yZXYueG1s&#10;UEsFBgAAAAAEAAQA8wAAALsFAAAAAA==&#10;" filled="f" stroked="f" strokeweight=".5pt">
                <v:textbox>
                  <w:txbxContent>
                    <w:p w14:paraId="6A83A340" w14:textId="77777777" w:rsidR="00A55FD5" w:rsidRDefault="00336EE6" w:rsidP="003A6E66">
                      <w:pPr>
                        <w:spacing w:line="240" w:lineRule="atLeast"/>
                        <w:ind w:leftChars="28" w:left="59"/>
                        <w:jc w:val="center"/>
                        <w:rPr>
                          <w:rFonts w:ascii="思源黑体 CN Medium" w:eastAsia="思源黑体 CN Medium" w:hAnsi="思源黑体 CN Medium" w:cs="思源黑体 CN Medium"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3A6E66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维普</w:t>
                      </w:r>
                    </w:p>
                    <w:p w14:paraId="263ACA9E" w14:textId="6933279D" w:rsidR="0041588A" w:rsidRPr="003A6E66" w:rsidRDefault="003A6E66" w:rsidP="003A6E66">
                      <w:pPr>
                        <w:spacing w:line="240" w:lineRule="atLeast"/>
                        <w:ind w:leftChars="28" w:left="59"/>
                        <w:jc w:val="center"/>
                        <w:rPr>
                          <w:rFonts w:ascii="思源黑体 CN Medium" w:eastAsia="思源黑体 CN Medium" w:hAnsi="思源黑体 CN Medium" w:cs="思源黑体 CN Medium"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3A6E66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《</w:t>
                      </w:r>
                      <w:r w:rsidR="00CE5E98" w:rsidRPr="003A6E66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经纶知识资源</w:t>
                      </w:r>
                      <w:r w:rsidR="00A55FD5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服务平台</w:t>
                      </w:r>
                      <w:r w:rsidRPr="003A6E66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 w:rsidR="003A6E66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C7C221" wp14:editId="28FB2694">
                <wp:simplePos x="0" y="0"/>
                <wp:positionH relativeFrom="column">
                  <wp:posOffset>-38100</wp:posOffset>
                </wp:positionH>
                <wp:positionV relativeFrom="paragraph">
                  <wp:posOffset>3909060</wp:posOffset>
                </wp:positionV>
                <wp:extent cx="5600700" cy="3329940"/>
                <wp:effectExtent l="0" t="0" r="0" b="381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32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022E4" w14:textId="77777777" w:rsidR="008B0A92" w:rsidRDefault="00000000">
                            <w:pPr>
                              <w:jc w:val="center"/>
                              <w:rPr>
                                <w:rFonts w:ascii="微软雅黑 Light" w:eastAsia="微软雅黑 Light" w:hAnsi="微软雅黑 Light" w:cs="微软雅黑 Light"/>
                                <w:color w:val="FFFFFF" w:themeColor="background1"/>
                                <w:spacing w:val="2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pacing w:val="20"/>
                                <w:sz w:val="36"/>
                                <w:szCs w:val="44"/>
                              </w:rPr>
                              <w:t>产品方案</w:t>
                            </w:r>
                          </w:p>
                          <w:sdt>
                            <w:sdtPr>
                              <w:rPr>
                                <w:rFonts w:asciiTheme="minorHAnsi" w:eastAsiaTheme="minorEastAsia" w:hAnsiTheme="minorHAnsi" w:cstheme="minorBidi"/>
                                <w:color w:val="auto"/>
                                <w:kern w:val="2"/>
                                <w:sz w:val="21"/>
                                <w:szCs w:val="24"/>
                                <w:lang w:val="zh-CN"/>
                              </w:rPr>
                              <w:id w:val="258811228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Content>
                              <w:p w14:paraId="4307269F" w14:textId="5FEC0D7D" w:rsidR="008B0A92" w:rsidRDefault="008B0A92">
                                <w:pPr>
                                  <w:pStyle w:val="TOC"/>
                                </w:pPr>
                                <w:r>
                                  <w:rPr>
                                    <w:lang w:val="zh-CN"/>
                                  </w:rPr>
                                  <w:t>目录</w:t>
                                </w:r>
                              </w:p>
                              <w:p w14:paraId="52B0CD91" w14:textId="592F3576" w:rsidR="008B0A92" w:rsidRDefault="008B0A92" w:rsidP="001C094B">
                                <w:pPr>
                                  <w:pStyle w:val="TOC1"/>
                                  <w:spacing w:line="360" w:lineRule="auto"/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一、产品简介</w:t>
                                </w:r>
                                <w:r>
                                  <w:ptab w:relativeTo="margin" w:alignment="right" w:leader="dot"/>
                                </w:r>
                                <w:r>
                                  <w:rPr>
                                    <w:b/>
                                    <w:bCs/>
                                    <w:lang w:val="zh-CN"/>
                                  </w:rPr>
                                  <w:t>1</w:t>
                                </w:r>
                              </w:p>
                              <w:p w14:paraId="63CB19BA" w14:textId="1B2B4E3D" w:rsidR="008B0A92" w:rsidRDefault="008B0A92" w:rsidP="001C094B">
                                <w:pPr>
                                  <w:pStyle w:val="TOC1"/>
                                  <w:spacing w:line="360" w:lineRule="auto"/>
                                  <w:rPr>
                                    <w:b/>
                                    <w:bCs/>
                                    <w:lang w:val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二、应用功能服务</w:t>
                                </w:r>
                                <w:r>
                                  <w:ptab w:relativeTo="margin" w:alignment="right" w:leader="dot"/>
                                </w:r>
                                <w:r>
                                  <w:rPr>
                                    <w:b/>
                                    <w:bCs/>
                                    <w:lang w:val="zh-CN"/>
                                  </w:rPr>
                                  <w:t>5</w:t>
                                </w:r>
                              </w:p>
                              <w:p w14:paraId="549D4A81" w14:textId="482CF88E" w:rsidR="008B0A92" w:rsidRDefault="008B0A92" w:rsidP="001C094B">
                                <w:pPr>
                                  <w:spacing w:line="360" w:lineRule="auto"/>
                                  <w:rPr>
                                    <w:b/>
                                    <w:bCs/>
                                    <w:lang w:val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三、平台总结简述</w:t>
                                </w:r>
                                <w:r>
                                  <w:ptab w:relativeTo="margin" w:alignment="right" w:leader="dot"/>
                                </w:r>
                                <w:r>
                                  <w:rPr>
                                    <w:b/>
                                    <w:bCs/>
                                    <w:lang w:val="zh-CN"/>
                                  </w:rPr>
                                  <w:t>7</w:t>
                                </w:r>
                              </w:p>
                              <w:p w14:paraId="048A3C84" w14:textId="5E6C5ADB" w:rsidR="0041588A" w:rsidRPr="001C094B" w:rsidRDefault="00000000" w:rsidP="001C094B">
                                <w:pPr>
                                  <w:pStyle w:val="TOC2"/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C221" id="文本框 28" o:spid="_x0000_s1030" type="#_x0000_t202" style="position:absolute;left:0;text-align:left;margin-left:-3pt;margin-top:307.8pt;width:441pt;height:26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O0UQIAAP0EAAAOAAAAZHJzL2Uyb0RvYy54bWysVEuPEzEMviPxH6Lc6UyfS6tOV6WrIqQV&#10;u6IgzmkmaUdk4pC4nSm/Hid9auGyiEvi+O3Pdqb3bW3YXvlQgS14t5NzpqyEsrKbgn/7unz3nrOA&#10;wpbCgFUFP6jA72dv30wbN1E92IIplWfkxIZJ4wq+RXSTLAtyq2oROuCUJaEGXwukp99kpRcNea9N&#10;1svzUdaAL50HqUIg7sNRyGfJv9ZK4pPWQSEzBafcMJ0+net4ZrOpmGy8cNtKntIQ/5BFLSpLQS+u&#10;HgQKtvPVH67qSnoIoLEjoc5A60qqVANV081fVLPaCqdSLQROcBeYwv9zKz/vV+7ZM2w/QEsNjIA0&#10;LkwCMWM9rfZ1vClTRnKC8HCBTbXIJDGHozy/y0kkSdbv98bjQQI2u5o7H/CjgppFouCe+pLgEvvH&#10;gBSSVM8qMZqFZWVM6o2xrCn4qD/Mk8FFQhbGkuE12UThwajowdgvSrOqTDlHRpootTCe7QXNgpBS&#10;WUzlJk+kHbU0hX2N4Uk/mqo0ba8xvlikyGDxYlxXFnyq90Xa5Y9zyvqof0bgWHeEANt1S4VTJ869&#10;XEN5oBZ7OE5/cHJZURseRcBn4WncqXW0wvhEhzZAcMOJ4mwL/tff+FGfppCknDW0PgUPP3fCK87M&#10;J0vzOe4OaAgYpsdgeNejh7+VrG8ldlcvgLrSpc/CyURGfTRnUnuov9Omz2NUEgkrKXbB8Uwu8LjU&#10;9FNINZ8nJdowJ/DRrpyMriPKFuY7BF2lmYtoHbE5oUg7lkbx9B/EJb59J63rrzX7DQAA//8DAFBL&#10;AwQUAAYACAAAACEAJoYmReIAAAALAQAADwAAAGRycy9kb3ducmV2LnhtbEyPTUvDQBCG70L/wzIF&#10;b+1uio0hZlNKoAiih9ZevE2y0yS4HzG7baO/3u1JjzPz8M7zFpvJaHah0ffOSkiWAhjZxqnethKO&#10;77tFBswHtAq1syThmzxsytldgblyV7unyyG0LIZYn6OELoQh59w3HRn0SzeQjbeTGw2GOI4tVyNe&#10;Y7jRfCVEyg32Nn7ocKCqo+bzcDYSXqrdG+7rlcl+dPX8etoOX8ePtZT382n7BCzQFP5guOlHdSij&#10;U+3OVnmmJSzSWCVISJN1CiwC2eNtU0cyeRACeFnw/x3KXwAAAP//AwBQSwECLQAUAAYACAAAACEA&#10;toM4kv4AAADhAQAAEwAAAAAAAAAAAAAAAAAAAAAAW0NvbnRlbnRfVHlwZXNdLnhtbFBLAQItABQA&#10;BgAIAAAAIQA4/SH/1gAAAJQBAAALAAAAAAAAAAAAAAAAAC8BAABfcmVscy8ucmVsc1BLAQItABQA&#10;BgAIAAAAIQBoAKO0UQIAAP0EAAAOAAAAAAAAAAAAAAAAAC4CAABkcnMvZTJvRG9jLnhtbFBLAQIt&#10;ABQABgAIAAAAIQAmhiZF4gAAAAsBAAAPAAAAAAAAAAAAAAAAAKsEAABkcnMvZG93bnJldi54bWxQ&#10;SwUGAAAAAAQABADzAAAAugUAAAAA&#10;" filled="f" stroked="f" strokeweight=".5pt">
                <v:textbox>
                  <w:txbxContent>
                    <w:p w14:paraId="01C022E4" w14:textId="77777777" w:rsidR="008B0A92" w:rsidRDefault="00000000">
                      <w:pPr>
                        <w:jc w:val="center"/>
                        <w:rPr>
                          <w:rFonts w:ascii="微软雅黑 Light" w:eastAsia="微软雅黑 Light" w:hAnsi="微软雅黑 Light" w:cs="微软雅黑 Light"/>
                          <w:color w:val="FFFFFF" w:themeColor="background1"/>
                          <w:spacing w:val="20"/>
                          <w:sz w:val="36"/>
                          <w:szCs w:val="44"/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pacing w:val="20"/>
                          <w:sz w:val="36"/>
                          <w:szCs w:val="44"/>
                        </w:rPr>
                        <w:t>产品方案</w:t>
                      </w:r>
                    </w:p>
                    <w:sdt>
                      <w:sdtPr>
                        <w:rPr>
                          <w:rFonts w:asciiTheme="minorHAnsi" w:eastAsiaTheme="minorEastAsia" w:hAnsiTheme="minorHAnsi" w:cstheme="minorBidi"/>
                          <w:color w:val="auto"/>
                          <w:kern w:val="2"/>
                          <w:sz w:val="21"/>
                          <w:szCs w:val="24"/>
                          <w:lang w:val="zh-CN"/>
                        </w:rPr>
                        <w:id w:val="258811228"/>
                        <w:docPartObj>
                          <w:docPartGallery w:val="Table of Contents"/>
                          <w:docPartUnique/>
                        </w:docPartObj>
                      </w:sdtPr>
                      <w:sdtContent>
                        <w:p w14:paraId="4307269F" w14:textId="5FEC0D7D" w:rsidR="008B0A92" w:rsidRDefault="008B0A92">
                          <w:pPr>
                            <w:pStyle w:val="TOC"/>
                          </w:pPr>
                          <w:r>
                            <w:rPr>
                              <w:lang w:val="zh-CN"/>
                            </w:rPr>
                            <w:t>目录</w:t>
                          </w:r>
                        </w:p>
                        <w:p w14:paraId="52B0CD91" w14:textId="592F3576" w:rsidR="008B0A92" w:rsidRDefault="008B0A92" w:rsidP="001C094B">
                          <w:pPr>
                            <w:pStyle w:val="TOC1"/>
                            <w:spacing w:line="360" w:lineRule="auto"/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一、产品简介</w:t>
                          </w:r>
                          <w:r>
                            <w:ptab w:relativeTo="margin" w:alignment="right" w:leader="dot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1</w:t>
                          </w:r>
                        </w:p>
                        <w:p w14:paraId="63CB19BA" w14:textId="1B2B4E3D" w:rsidR="008B0A92" w:rsidRDefault="008B0A92" w:rsidP="001C094B">
                          <w:pPr>
                            <w:pStyle w:val="TOC1"/>
                            <w:spacing w:line="360" w:lineRule="auto"/>
                            <w:rPr>
                              <w:b/>
                              <w:bCs/>
                              <w:lang w:val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二、应用功能服务</w:t>
                          </w:r>
                          <w:r>
                            <w:ptab w:relativeTo="margin" w:alignment="right" w:leader="dot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5</w:t>
                          </w:r>
                        </w:p>
                        <w:p w14:paraId="549D4A81" w14:textId="482CF88E" w:rsidR="008B0A92" w:rsidRDefault="008B0A92" w:rsidP="001C094B">
                          <w:pPr>
                            <w:spacing w:line="360" w:lineRule="auto"/>
                            <w:rPr>
                              <w:b/>
                              <w:bCs/>
                              <w:lang w:val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三、平台总结简述</w:t>
                          </w:r>
                          <w:r>
                            <w:ptab w:relativeTo="margin" w:alignment="right" w:leader="dot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7</w:t>
                          </w:r>
                        </w:p>
                        <w:p w14:paraId="048A3C84" w14:textId="5E6C5ADB" w:rsidR="0041588A" w:rsidRPr="001C094B" w:rsidRDefault="00000000" w:rsidP="001C094B">
                          <w:pPr>
                            <w:pStyle w:val="TOC2"/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36EE6"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71AA49D8" wp14:editId="2D242743">
            <wp:simplePos x="0" y="0"/>
            <wp:positionH relativeFrom="column">
              <wp:posOffset>-162560</wp:posOffset>
            </wp:positionH>
            <wp:positionV relativeFrom="paragraph">
              <wp:posOffset>504190</wp:posOffset>
            </wp:positionV>
            <wp:extent cx="2221865" cy="530225"/>
            <wp:effectExtent l="0" t="0" r="0" b="0"/>
            <wp:wrapNone/>
            <wp:docPr id="23" name="图片 23" descr="D:\长期\品牌建设\CIS\VI设计\新logo\横版.png横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长期\品牌建设\CIS\VI设计\新logo\横版.png横版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27710" w14:textId="2DC8B4E7" w:rsidR="00CE5E98" w:rsidRDefault="00CE5E98" w:rsidP="00D82BC5">
      <w:pPr>
        <w:spacing w:line="276" w:lineRule="auto"/>
        <w:outlineLvl w:val="0"/>
        <w:rPr>
          <w:rFonts w:ascii="宋体" w:eastAsia="宋体" w:hAnsi="宋体"/>
          <w:b/>
          <w:bCs/>
          <w:sz w:val="32"/>
          <w:szCs w:val="36"/>
        </w:rPr>
      </w:pPr>
      <w:bookmarkStart w:id="0" w:name="_Toc113316467"/>
      <w:r>
        <w:rPr>
          <w:rFonts w:ascii="宋体" w:eastAsia="宋体" w:hAnsi="宋体" w:hint="eastAsia"/>
          <w:b/>
          <w:bCs/>
          <w:sz w:val="32"/>
          <w:szCs w:val="36"/>
        </w:rPr>
        <w:lastRenderedPageBreak/>
        <w:t>一、产品简介</w:t>
      </w:r>
    </w:p>
    <w:p w14:paraId="365B6793" w14:textId="1834D676" w:rsidR="00391F4D" w:rsidRPr="00C746E4" w:rsidRDefault="00391F4D" w:rsidP="00D82BC5">
      <w:pPr>
        <w:spacing w:afterLines="50" w:after="156" w:line="276" w:lineRule="auto"/>
        <w:jc w:val="center"/>
        <w:outlineLvl w:val="0"/>
        <w:rPr>
          <w:rFonts w:ascii="宋体" w:eastAsia="宋体" w:hAnsi="宋体"/>
          <w:b/>
          <w:bCs/>
          <w:sz w:val="32"/>
          <w:szCs w:val="36"/>
        </w:rPr>
      </w:pPr>
      <w:r w:rsidRPr="00C746E4">
        <w:rPr>
          <w:rFonts w:ascii="宋体" w:eastAsia="宋体" w:hAnsi="宋体" w:hint="eastAsia"/>
          <w:b/>
          <w:bCs/>
          <w:sz w:val="32"/>
          <w:szCs w:val="36"/>
        </w:rPr>
        <w:t>经纶</w:t>
      </w:r>
      <w:r>
        <w:rPr>
          <w:rFonts w:ascii="宋体" w:eastAsia="宋体" w:hAnsi="宋体" w:hint="eastAsia"/>
          <w:b/>
          <w:bCs/>
          <w:sz w:val="32"/>
          <w:szCs w:val="36"/>
        </w:rPr>
        <w:t>知识资源</w:t>
      </w:r>
      <w:bookmarkEnd w:id="0"/>
      <w:r w:rsidR="00D82BC5">
        <w:rPr>
          <w:rFonts w:ascii="宋体" w:eastAsia="宋体" w:hAnsi="宋体" w:hint="eastAsia"/>
          <w:b/>
          <w:bCs/>
          <w:sz w:val="32"/>
          <w:szCs w:val="36"/>
        </w:rPr>
        <w:t>服务平台</w:t>
      </w:r>
    </w:p>
    <w:p w14:paraId="6BA134DD" w14:textId="77777777" w:rsidR="00391F4D" w:rsidRPr="00DA5FAA" w:rsidRDefault="00391F4D" w:rsidP="00D82BC5">
      <w:pPr>
        <w:spacing w:line="276" w:lineRule="auto"/>
        <w:jc w:val="left"/>
        <w:outlineLvl w:val="0"/>
        <w:rPr>
          <w:rFonts w:ascii="宋体" w:eastAsia="宋体" w:hAnsi="宋体"/>
          <w:b/>
          <w:bCs/>
          <w:sz w:val="24"/>
        </w:rPr>
      </w:pPr>
      <w:r w:rsidRPr="00AD36E9">
        <w:rPr>
          <w:rFonts w:ascii="宋体" w:eastAsia="宋体" w:hAnsi="宋体" w:hint="eastAsia"/>
          <w:b/>
          <w:bCs/>
          <w:sz w:val="24"/>
        </w:rPr>
        <w:t>访问地址：</w:t>
      </w:r>
      <w:r>
        <w:fldChar w:fldCharType="begin"/>
      </w:r>
      <w:r>
        <w:instrText>HYPERLINK "http://k.vipslib.com"</w:instrText>
      </w:r>
      <w:r>
        <w:fldChar w:fldCharType="separate"/>
      </w:r>
      <w:r w:rsidRPr="00472AC0">
        <w:rPr>
          <w:rStyle w:val="a9"/>
          <w:rFonts w:ascii="宋体" w:eastAsia="宋体" w:hAnsi="宋体"/>
          <w:b/>
          <w:bCs/>
          <w:sz w:val="24"/>
        </w:rPr>
        <w:t>http://k.vipslib.com</w:t>
      </w:r>
      <w:r>
        <w:rPr>
          <w:rStyle w:val="a9"/>
          <w:rFonts w:ascii="宋体" w:eastAsia="宋体" w:hAnsi="宋体"/>
          <w:b/>
          <w:bCs/>
          <w:sz w:val="24"/>
        </w:rPr>
        <w:fldChar w:fldCharType="end"/>
      </w:r>
    </w:p>
    <w:p w14:paraId="2275E08C" w14:textId="551824DF" w:rsidR="00391F4D" w:rsidRPr="0050009B" w:rsidRDefault="00391F4D" w:rsidP="00D82BC5">
      <w:pPr>
        <w:spacing w:line="276" w:lineRule="auto"/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50009B">
        <w:rPr>
          <w:rFonts w:ascii="宋体" w:eastAsia="宋体" w:hAnsi="宋体" w:hint="eastAsia"/>
          <w:color w:val="000000" w:themeColor="text1"/>
          <w:szCs w:val="21"/>
        </w:rPr>
        <w:t>经纶</w:t>
      </w:r>
      <w:r w:rsidR="00CE5E98">
        <w:rPr>
          <w:rFonts w:ascii="宋体" w:eastAsia="宋体" w:hAnsi="宋体" w:hint="eastAsia"/>
          <w:color w:val="000000" w:themeColor="text1"/>
          <w:szCs w:val="21"/>
        </w:rPr>
        <w:t>知识资源</w:t>
      </w:r>
      <w:r w:rsidR="00D82BC5">
        <w:rPr>
          <w:rFonts w:ascii="宋体" w:eastAsia="宋体" w:hAnsi="宋体" w:hint="eastAsia"/>
          <w:color w:val="000000" w:themeColor="text1"/>
          <w:szCs w:val="21"/>
        </w:rPr>
        <w:t>平台</w:t>
      </w:r>
      <w:r w:rsidRPr="0050009B">
        <w:rPr>
          <w:rFonts w:ascii="宋体" w:eastAsia="宋体" w:hAnsi="宋体" w:hint="eastAsia"/>
          <w:color w:val="000000" w:themeColor="text1"/>
          <w:szCs w:val="21"/>
        </w:rPr>
        <w:t>，是</w:t>
      </w:r>
      <w:proofErr w:type="gramStart"/>
      <w:r w:rsidRPr="0050009B">
        <w:rPr>
          <w:rFonts w:ascii="宋体" w:eastAsia="宋体" w:hAnsi="宋体" w:hint="eastAsia"/>
          <w:color w:val="000000" w:themeColor="text1"/>
          <w:szCs w:val="21"/>
        </w:rPr>
        <w:t>维普智图面向</w:t>
      </w:r>
      <w:proofErr w:type="gramEnd"/>
      <w:r w:rsidRPr="0050009B">
        <w:rPr>
          <w:rFonts w:ascii="宋体" w:eastAsia="宋体" w:hAnsi="宋体" w:hint="eastAsia"/>
          <w:color w:val="000000" w:themeColor="text1"/>
          <w:szCs w:val="21"/>
        </w:rPr>
        <w:t>“知识管理”与“原文保障”两大特征，围绕图书馆“纸电一体、自主服务”的核心述求、打造“数据智能的资源服务”而开发的新一代知识</w:t>
      </w:r>
      <w:r w:rsidR="00CE5E98">
        <w:rPr>
          <w:rFonts w:ascii="宋体" w:eastAsia="宋体" w:hAnsi="宋体" w:hint="eastAsia"/>
          <w:color w:val="000000" w:themeColor="text1"/>
          <w:szCs w:val="21"/>
        </w:rPr>
        <w:t>服务</w:t>
      </w:r>
      <w:r w:rsidRPr="0050009B">
        <w:rPr>
          <w:rFonts w:ascii="宋体" w:eastAsia="宋体" w:hAnsi="宋体" w:hint="eastAsia"/>
          <w:color w:val="000000" w:themeColor="text1"/>
          <w:szCs w:val="21"/>
        </w:rPr>
        <w:t>平台。</w:t>
      </w:r>
    </w:p>
    <w:p w14:paraId="1F3421D2" w14:textId="77777777" w:rsidR="00391F4D" w:rsidRPr="00484D3C" w:rsidRDefault="00391F4D" w:rsidP="00D82BC5">
      <w:pPr>
        <w:pStyle w:val="a6"/>
        <w:numPr>
          <w:ilvl w:val="0"/>
          <w:numId w:val="6"/>
        </w:numPr>
        <w:spacing w:line="276" w:lineRule="auto"/>
        <w:ind w:left="902" w:firstLineChars="0"/>
        <w:outlineLvl w:val="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资源</w:t>
      </w:r>
      <w:r w:rsidR="00ED553A">
        <w:rPr>
          <w:rFonts w:ascii="宋体" w:eastAsia="宋体" w:hAnsi="宋体" w:hint="eastAsia"/>
          <w:b/>
          <w:bCs/>
          <w:szCs w:val="21"/>
        </w:rPr>
        <w:t>服务及</w:t>
      </w:r>
      <w:r>
        <w:rPr>
          <w:rFonts w:ascii="宋体" w:eastAsia="宋体" w:hAnsi="宋体" w:hint="eastAsia"/>
          <w:b/>
          <w:bCs/>
          <w:szCs w:val="21"/>
        </w:rPr>
        <w:t>保障</w:t>
      </w:r>
    </w:p>
    <w:p w14:paraId="2E02294A" w14:textId="5C947BB7" w:rsidR="00391F4D" w:rsidRDefault="00391F4D" w:rsidP="00D82BC5">
      <w:pPr>
        <w:pStyle w:val="a6"/>
        <w:spacing w:line="276" w:lineRule="auto"/>
        <w:rPr>
          <w:rFonts w:ascii="宋体" w:eastAsia="宋体" w:hAnsi="宋体"/>
          <w:color w:val="000000" w:themeColor="text1"/>
          <w:szCs w:val="21"/>
        </w:rPr>
      </w:pPr>
      <w:r w:rsidRPr="00484D3C">
        <w:rPr>
          <w:rFonts w:ascii="宋体" w:eastAsia="宋体" w:hAnsi="宋体" w:hint="eastAsia"/>
          <w:color w:val="000000" w:themeColor="text1"/>
          <w:szCs w:val="21"/>
        </w:rPr>
        <w:t>除了提供维普</w:t>
      </w:r>
      <w:r>
        <w:rPr>
          <w:rFonts w:ascii="宋体" w:eastAsia="宋体" w:hAnsi="宋体" w:hint="eastAsia"/>
          <w:color w:val="000000" w:themeColor="text1"/>
          <w:szCs w:val="21"/>
        </w:rPr>
        <w:t>资源</w:t>
      </w:r>
      <w:r w:rsidRPr="00484D3C">
        <w:rPr>
          <w:rFonts w:ascii="宋体" w:eastAsia="宋体" w:hAnsi="宋体" w:hint="eastAsia"/>
          <w:color w:val="000000" w:themeColor="text1"/>
          <w:szCs w:val="21"/>
        </w:rPr>
        <w:t>文献直接下载外，经纶</w:t>
      </w:r>
      <w:r w:rsidR="00CE5E98">
        <w:rPr>
          <w:rFonts w:ascii="宋体" w:eastAsia="宋体" w:hAnsi="宋体" w:hint="eastAsia"/>
          <w:color w:val="000000" w:themeColor="text1"/>
          <w:szCs w:val="21"/>
        </w:rPr>
        <w:t>平台</w:t>
      </w:r>
      <w:r w:rsidRPr="00484D3C">
        <w:rPr>
          <w:rFonts w:ascii="宋体" w:eastAsia="宋体" w:hAnsi="宋体" w:hint="eastAsia"/>
          <w:color w:val="000000" w:themeColor="text1"/>
          <w:szCs w:val="21"/>
        </w:rPr>
        <w:t>还全面收割整理全球中</w:t>
      </w:r>
      <w:r w:rsidR="00D82BC5">
        <w:rPr>
          <w:rFonts w:ascii="宋体" w:eastAsia="宋体" w:hAnsi="宋体" w:hint="eastAsia"/>
          <w:color w:val="000000" w:themeColor="text1"/>
          <w:szCs w:val="21"/>
        </w:rPr>
        <w:t>、</w:t>
      </w:r>
      <w:r w:rsidRPr="00484D3C">
        <w:rPr>
          <w:rFonts w:ascii="宋体" w:eastAsia="宋体" w:hAnsi="宋体" w:hint="eastAsia"/>
          <w:color w:val="000000" w:themeColor="text1"/>
          <w:szCs w:val="21"/>
        </w:rPr>
        <w:t>外</w:t>
      </w:r>
      <w:r w:rsidR="00D82BC5">
        <w:rPr>
          <w:rFonts w:ascii="宋体" w:eastAsia="宋体" w:hAnsi="宋体" w:hint="eastAsia"/>
          <w:color w:val="000000" w:themeColor="text1"/>
          <w:szCs w:val="21"/>
        </w:rPr>
        <w:t>文</w:t>
      </w:r>
      <w:r w:rsidRPr="00484D3C">
        <w:rPr>
          <w:rFonts w:ascii="宋体" w:eastAsia="宋体" w:hAnsi="宋体" w:hint="eastAsia"/>
          <w:color w:val="000000" w:themeColor="text1"/>
          <w:szCs w:val="21"/>
        </w:rPr>
        <w:t>学术文献，覆盖多种文献类型</w:t>
      </w:r>
      <w:r w:rsidR="00D82BC5">
        <w:rPr>
          <w:rFonts w:ascii="宋体" w:eastAsia="宋体" w:hAnsi="宋体" w:hint="eastAsia"/>
          <w:color w:val="000000" w:themeColor="text1"/>
          <w:szCs w:val="21"/>
        </w:rPr>
        <w:t>（</w:t>
      </w:r>
      <w:r w:rsidRPr="00484D3C">
        <w:rPr>
          <w:rFonts w:ascii="宋体" w:eastAsia="宋体" w:hAnsi="宋体" w:hint="eastAsia"/>
          <w:color w:val="000000" w:themeColor="text1"/>
          <w:szCs w:val="21"/>
        </w:rPr>
        <w:t>图书、</w:t>
      </w:r>
      <w:r w:rsidRPr="0050009B">
        <w:rPr>
          <w:rFonts w:ascii="宋体" w:eastAsia="宋体" w:hAnsi="宋体" w:hint="eastAsia"/>
          <w:b/>
          <w:bCs/>
          <w:color w:val="000000" w:themeColor="text1"/>
          <w:szCs w:val="21"/>
        </w:rPr>
        <w:t>期刊、报纸、学位论文、专利、标准、法规、多媒体视频</w:t>
      </w:r>
      <w:r w:rsidRPr="00484D3C">
        <w:rPr>
          <w:rFonts w:ascii="宋体" w:eastAsia="宋体" w:hAnsi="宋体" w:hint="eastAsia"/>
          <w:color w:val="000000" w:themeColor="text1"/>
          <w:szCs w:val="21"/>
        </w:rPr>
        <w:t>、</w:t>
      </w:r>
      <w:r w:rsidRPr="00B4028B">
        <w:rPr>
          <w:rFonts w:ascii="宋体" w:eastAsia="宋体" w:hAnsi="宋体" w:hint="eastAsia"/>
          <w:b/>
          <w:bCs/>
          <w:color w:val="000000" w:themeColor="text1"/>
          <w:szCs w:val="21"/>
        </w:rPr>
        <w:t>科技报告</w:t>
      </w:r>
      <w:r w:rsidRPr="00484D3C">
        <w:rPr>
          <w:rFonts w:ascii="宋体" w:eastAsia="宋体" w:hAnsi="宋体" w:hint="eastAsia"/>
          <w:color w:val="000000" w:themeColor="text1"/>
          <w:szCs w:val="21"/>
        </w:rPr>
        <w:t>等数十种</w:t>
      </w:r>
      <w:r w:rsidR="00D82BC5">
        <w:rPr>
          <w:rFonts w:ascii="宋体" w:eastAsia="宋体" w:hAnsi="宋体" w:hint="eastAsia"/>
          <w:color w:val="000000" w:themeColor="text1"/>
          <w:szCs w:val="21"/>
        </w:rPr>
        <w:t>）</w:t>
      </w:r>
      <w:r w:rsidRPr="00484D3C">
        <w:rPr>
          <w:rFonts w:ascii="宋体" w:eastAsia="宋体" w:hAnsi="宋体" w:hint="eastAsia"/>
          <w:color w:val="000000" w:themeColor="text1"/>
          <w:szCs w:val="21"/>
        </w:rPr>
        <w:t>，</w:t>
      </w:r>
      <w:r w:rsidRPr="00484D3C">
        <w:rPr>
          <w:rFonts w:ascii="宋体" w:eastAsia="宋体" w:hAnsi="宋体"/>
          <w:color w:val="000000" w:themeColor="text1"/>
          <w:szCs w:val="21"/>
        </w:rPr>
        <w:t>1</w:t>
      </w:r>
      <w:r>
        <w:rPr>
          <w:rFonts w:ascii="宋体" w:eastAsia="宋体" w:hAnsi="宋体"/>
          <w:color w:val="000000" w:themeColor="text1"/>
          <w:szCs w:val="21"/>
        </w:rPr>
        <w:t>2</w:t>
      </w:r>
      <w:r w:rsidRPr="00484D3C">
        <w:rPr>
          <w:rFonts w:ascii="宋体" w:eastAsia="宋体" w:hAnsi="宋体"/>
          <w:color w:val="000000" w:themeColor="text1"/>
          <w:szCs w:val="21"/>
        </w:rPr>
        <w:t>亿级文献数据的资源</w:t>
      </w:r>
      <w:r>
        <w:rPr>
          <w:rFonts w:ascii="宋体" w:eastAsia="宋体" w:hAnsi="宋体" w:hint="eastAsia"/>
          <w:color w:val="000000" w:themeColor="text1"/>
          <w:szCs w:val="21"/>
        </w:rPr>
        <w:t>保障</w:t>
      </w:r>
      <w:r w:rsidRPr="00484D3C">
        <w:rPr>
          <w:rFonts w:ascii="宋体" w:eastAsia="宋体" w:hAnsi="宋体"/>
          <w:color w:val="000000" w:themeColor="text1"/>
          <w:szCs w:val="21"/>
        </w:rPr>
        <w:t>，年更新量超过5000万条。</w:t>
      </w:r>
    </w:p>
    <w:p w14:paraId="23F6D7F9" w14:textId="12E82EAA" w:rsidR="00391F4D" w:rsidRDefault="00391F4D" w:rsidP="00D82BC5">
      <w:pPr>
        <w:pStyle w:val="a0"/>
        <w:spacing w:line="276" w:lineRule="auto"/>
        <w:ind w:firstLineChars="200" w:firstLine="420"/>
        <w:rPr>
          <w:rFonts w:ascii="宋体" w:eastAsia="宋体" w:hAnsi="宋体" w:cs="宋体"/>
          <w:sz w:val="24"/>
        </w:rPr>
      </w:pPr>
      <w:r>
        <w:rPr>
          <w:rFonts w:hint="eastAsia"/>
        </w:rPr>
        <w:t>其中</w:t>
      </w:r>
      <w:r>
        <w:rPr>
          <w:rFonts w:ascii="宋体" w:eastAsia="宋体" w:hAnsi="宋体" w:cs="宋体" w:hint="eastAsia"/>
          <w:sz w:val="24"/>
        </w:rPr>
        <w:t>收录的部分核心资源覆盖率（下述数据截止2</w:t>
      </w:r>
      <w:r>
        <w:rPr>
          <w:rFonts w:ascii="宋体" w:eastAsia="宋体" w:hAnsi="宋体" w:cs="宋体"/>
          <w:sz w:val="24"/>
        </w:rPr>
        <w:t>02</w:t>
      </w:r>
      <w:r w:rsidR="00CE5E98"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</w:rPr>
        <w:t>.</w:t>
      </w:r>
      <w:r w:rsidR="00CE5E98">
        <w:rPr>
          <w:rFonts w:ascii="宋体" w:eastAsia="宋体" w:hAnsi="宋体" w:cs="宋体"/>
          <w:sz w:val="24"/>
        </w:rPr>
        <w:t>8</w:t>
      </w:r>
      <w:r>
        <w:rPr>
          <w:rFonts w:ascii="宋体" w:eastAsia="宋体" w:hAnsi="宋体" w:cs="宋体" w:hint="eastAsia"/>
          <w:sz w:val="24"/>
        </w:rPr>
        <w:t>）：</w:t>
      </w:r>
    </w:p>
    <w:tbl>
      <w:tblPr>
        <w:tblW w:w="9100" w:type="dxa"/>
        <w:tblInd w:w="113" w:type="dxa"/>
        <w:tblLook w:val="04A0" w:firstRow="1" w:lastRow="0" w:firstColumn="1" w:lastColumn="0" w:noHBand="0" w:noVBand="1"/>
      </w:tblPr>
      <w:tblGrid>
        <w:gridCol w:w="3057"/>
        <w:gridCol w:w="2315"/>
        <w:gridCol w:w="1864"/>
        <w:gridCol w:w="1864"/>
      </w:tblGrid>
      <w:tr w:rsidR="00CE5E98" w:rsidRPr="00CE5E98" w14:paraId="7BD9EEEF" w14:textId="77777777" w:rsidTr="00CE5E98">
        <w:trPr>
          <w:trHeight w:val="27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3D4944A" w14:textId="77777777" w:rsidR="00CE5E98" w:rsidRPr="00CE5E98" w:rsidRDefault="00CE5E98" w:rsidP="00D82BC5">
            <w:pPr>
              <w:widowControl/>
              <w:spacing w:line="276" w:lineRule="auto"/>
              <w:jc w:val="center"/>
              <w:rPr>
                <w:rFonts w:ascii="等线" w:eastAsia="等线" w:hAnsi="等线" w:cs="宋体"/>
                <w:b/>
                <w:bCs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  <w:t>核心收录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D49CDBF" w14:textId="77777777" w:rsidR="00CE5E98" w:rsidRPr="00CE5E98" w:rsidRDefault="00CE5E98" w:rsidP="00D82BC5">
            <w:pPr>
              <w:widowControl/>
              <w:spacing w:line="276" w:lineRule="auto"/>
              <w:jc w:val="center"/>
              <w:rPr>
                <w:rFonts w:ascii="等线" w:eastAsia="等线" w:hAnsi="等线" w:cs="宋体"/>
                <w:b/>
                <w:bCs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  <w:t>元数据总量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36703AF" w14:textId="77777777" w:rsidR="00CE5E98" w:rsidRPr="00CE5E98" w:rsidRDefault="00CE5E98" w:rsidP="00D82BC5">
            <w:pPr>
              <w:widowControl/>
              <w:spacing w:line="276" w:lineRule="auto"/>
              <w:jc w:val="center"/>
              <w:rPr>
                <w:rFonts w:ascii="等线" w:eastAsia="等线" w:hAnsi="等线" w:cs="宋体"/>
                <w:b/>
                <w:bCs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  <w:t>官方种数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2052E9C" w14:textId="77777777" w:rsidR="00CE5E98" w:rsidRPr="00CE5E98" w:rsidRDefault="00CE5E98" w:rsidP="00D82BC5">
            <w:pPr>
              <w:widowControl/>
              <w:spacing w:line="276" w:lineRule="auto"/>
              <w:jc w:val="center"/>
              <w:rPr>
                <w:rFonts w:ascii="等线" w:eastAsia="等线" w:hAnsi="等线" w:cs="宋体"/>
                <w:b/>
                <w:bCs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  <w:t>智图种数</w:t>
            </w:r>
          </w:p>
        </w:tc>
      </w:tr>
      <w:tr w:rsidR="00CE5E98" w:rsidRPr="00CE5E98" w14:paraId="4FFBEF36" w14:textId="77777777" w:rsidTr="00CE5E98">
        <w:trPr>
          <w:trHeight w:val="27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045FA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OA开放资源量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6B19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31,762,363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91D9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FDBB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CE5E98" w:rsidRPr="00CE5E98" w14:paraId="22664F51" w14:textId="77777777" w:rsidTr="00CE5E98">
        <w:trPr>
          <w:trHeight w:val="27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C343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北大核心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903F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15,658,314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8F7C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1,990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76A5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1,990 </w:t>
            </w:r>
          </w:p>
        </w:tc>
      </w:tr>
      <w:tr w:rsidR="00CE5E98" w:rsidRPr="00CE5E98" w14:paraId="77F1F232" w14:textId="77777777" w:rsidTr="00CE5E98">
        <w:trPr>
          <w:trHeight w:val="27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92D1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SCI-E期刊论文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4534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63,958,666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973C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9,502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AD3D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9,502 </w:t>
            </w:r>
          </w:p>
        </w:tc>
      </w:tr>
      <w:tr w:rsidR="00CE5E98" w:rsidRPr="00CE5E98" w14:paraId="50712F3F" w14:textId="77777777" w:rsidTr="00CE5E98">
        <w:trPr>
          <w:trHeight w:val="27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5DBB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CSCD论文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8242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6,261,426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0814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996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A28A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996 </w:t>
            </w:r>
          </w:p>
        </w:tc>
      </w:tr>
      <w:tr w:rsidR="00CE5E98" w:rsidRPr="00CE5E98" w14:paraId="4B43D3D0" w14:textId="77777777" w:rsidTr="00CE5E98">
        <w:trPr>
          <w:trHeight w:val="27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6457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EI期刊论文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26D0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19,820,329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BECC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4,315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6BA7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4,315 </w:t>
            </w:r>
          </w:p>
        </w:tc>
      </w:tr>
      <w:tr w:rsidR="00CE5E98" w:rsidRPr="00CE5E98" w14:paraId="1C548C01" w14:textId="77777777" w:rsidTr="00CE5E98">
        <w:trPr>
          <w:trHeight w:val="27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ACDB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CSSCI期刊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FC51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2,047,755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7017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583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F2D4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583 </w:t>
            </w:r>
          </w:p>
        </w:tc>
      </w:tr>
      <w:tr w:rsidR="00CE5E98" w:rsidRPr="00CE5E98" w14:paraId="1B09BF96" w14:textId="77777777" w:rsidTr="00CE5E98">
        <w:trPr>
          <w:trHeight w:val="27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C5CC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SCOPUS论文期刊论文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0F3A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70,627,209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2879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26,962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5BEF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26,959 </w:t>
            </w:r>
          </w:p>
        </w:tc>
      </w:tr>
    </w:tbl>
    <w:p w14:paraId="3AB3B17D" w14:textId="77777777" w:rsidR="00391F4D" w:rsidRDefault="00391F4D" w:rsidP="00D82BC5">
      <w:pPr>
        <w:pStyle w:val="TOC1"/>
        <w:tabs>
          <w:tab w:val="right" w:leader="dot" w:pos="8306"/>
        </w:tabs>
        <w:spacing w:line="276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数据库收录情况（部分）：</w:t>
      </w:r>
    </w:p>
    <w:tbl>
      <w:tblPr>
        <w:tblW w:w="90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8"/>
        <w:gridCol w:w="1497"/>
        <w:gridCol w:w="1303"/>
        <w:gridCol w:w="2099"/>
      </w:tblGrid>
      <w:tr w:rsidR="0050581B" w14:paraId="77450DD7" w14:textId="77777777" w:rsidTr="0050581B">
        <w:trPr>
          <w:trHeight w:val="342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CEE77" w14:textId="77777777" w:rsidR="0050581B" w:rsidRDefault="0050581B" w:rsidP="00D82BC5">
            <w:pPr>
              <w:widowControl/>
              <w:spacing w:line="276" w:lineRule="auto"/>
              <w:jc w:val="center"/>
              <w:rPr>
                <w:rFonts w:ascii="等线" w:eastAsia="等线" w:hAnsi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数据库（部分）</w:t>
            </w:r>
          </w:p>
        </w:tc>
      </w:tr>
      <w:tr w:rsidR="0050581B" w14:paraId="27FF852D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0DD4E" w14:textId="77777777" w:rsidR="0050581B" w:rsidRDefault="0050581B" w:rsidP="00D82BC5">
            <w:pPr>
              <w:spacing w:line="276" w:lineRule="auto"/>
              <w:jc w:val="left"/>
              <w:rPr>
                <w:rFonts w:ascii="等线" w:eastAsia="等线" w:hAnsi="等线"/>
                <w:b/>
                <w:bCs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sz w:val="22"/>
                <w:szCs w:val="22"/>
              </w:rPr>
              <w:t>数据库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6B7E8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b/>
                <w:bCs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sz w:val="22"/>
                <w:szCs w:val="22"/>
              </w:rPr>
              <w:t>语种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9E61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b/>
                <w:bCs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sz w:val="22"/>
                <w:szCs w:val="22"/>
              </w:rPr>
              <w:t>文献类型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D0402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b/>
                <w:bCs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sz w:val="22"/>
                <w:szCs w:val="22"/>
              </w:rPr>
              <w:t>元数据总量</w:t>
            </w:r>
          </w:p>
        </w:tc>
      </w:tr>
      <w:tr w:rsidR="0050581B" w14:paraId="3C02EB74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4D34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万方医学期刊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9DDF1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中文、英文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4168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1A63A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12,231,664 </w:t>
            </w:r>
          </w:p>
        </w:tc>
      </w:tr>
      <w:tr w:rsidR="0050581B" w14:paraId="2376D31C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FA46B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Academic Search Complete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39090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DA92D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FD40D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26,725,471 </w:t>
            </w:r>
          </w:p>
        </w:tc>
      </w:tr>
      <w:tr w:rsidR="0050581B" w14:paraId="62FF6CF3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DB19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ACS期刊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2AE3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2754E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B1EF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1,688,380 </w:t>
            </w:r>
          </w:p>
        </w:tc>
      </w:tr>
      <w:tr w:rsidR="0050581B" w14:paraId="577F8536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39F3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Business Source Complete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FBAE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1F321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9103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10,832,051 </w:t>
            </w:r>
          </w:p>
        </w:tc>
      </w:tr>
      <w:tr w:rsidR="0050581B" w14:paraId="020FD99F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65F2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Business Source Premier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D42A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287D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2ED8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8,544,364 </w:t>
            </w:r>
          </w:p>
        </w:tc>
      </w:tr>
      <w:tr w:rsidR="0050581B" w14:paraId="6EB76939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C605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Criminal Justice Database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97AB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5D8C2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9643E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1,135,108 </w:t>
            </w:r>
          </w:p>
        </w:tc>
      </w:tr>
      <w:tr w:rsidR="0050581B" w14:paraId="651FE400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CB39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EI期刊&amp;会议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228FB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AF47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10D1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31,032,597 </w:t>
            </w:r>
          </w:p>
        </w:tc>
      </w:tr>
      <w:tr w:rsidR="0050581B" w14:paraId="70D7B4BD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ABA21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Emerging Sources Citation Index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34D91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39BC0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AFA0F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4,570,373 </w:t>
            </w:r>
          </w:p>
        </w:tc>
      </w:tr>
      <w:tr w:rsidR="0050581B" w14:paraId="40217D08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DA5B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Hospitality &amp;amp; Tourism Index Complete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ACBB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6502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E8B4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784,477 </w:t>
            </w:r>
          </w:p>
        </w:tc>
      </w:tr>
      <w:tr w:rsidR="0050581B" w14:paraId="6A2EB94F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660C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IEEE期刊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B164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2317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0078F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1,461,993 </w:t>
            </w:r>
          </w:p>
        </w:tc>
      </w:tr>
      <w:tr w:rsidR="0050581B" w14:paraId="74FC95D2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80D0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Index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Chemicus</w:t>
            </w:r>
            <w:proofErr w:type="spellEnd"/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88CA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8A49B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FA228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523,810 </w:t>
            </w:r>
          </w:p>
        </w:tc>
      </w:tr>
      <w:tr w:rsidR="0050581B" w14:paraId="5CF797CD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C897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MEDLINE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22433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37213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C098F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21,576,962 </w:t>
            </w:r>
          </w:p>
        </w:tc>
      </w:tr>
      <w:tr w:rsidR="0050581B" w14:paraId="47F20F69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7800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Nature 期刊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8076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0D95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F30DA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1,176,603 </w:t>
            </w:r>
          </w:p>
        </w:tc>
      </w:tr>
      <w:tr w:rsidR="0050581B" w14:paraId="0A086968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5FE6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lastRenderedPageBreak/>
              <w:t>Psychology Database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E2F7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F542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C1BEE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2,349,483 </w:t>
            </w:r>
          </w:p>
        </w:tc>
      </w:tr>
      <w:tr w:rsidR="0050581B" w14:paraId="5D6AB8B0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07C7D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PubMed Central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4D31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26FE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C796B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6,623,162 </w:t>
            </w:r>
          </w:p>
        </w:tc>
      </w:tr>
      <w:tr w:rsidR="0050581B" w14:paraId="0E031D3C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C285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SAGE Journals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40A0A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1EE3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C598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2,370,114 </w:t>
            </w:r>
          </w:p>
        </w:tc>
      </w:tr>
      <w:tr w:rsidR="0050581B" w14:paraId="613D95F1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53913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Science Citation Index Expanded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B632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85D9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B0BB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61,677,890 </w:t>
            </w:r>
          </w:p>
        </w:tc>
      </w:tr>
      <w:tr w:rsidR="0050581B" w14:paraId="1F8A9153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E214F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Scopus期刊&amp;会议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0969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EC060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71DB0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88,852,950 </w:t>
            </w:r>
          </w:p>
        </w:tc>
      </w:tr>
    </w:tbl>
    <w:p w14:paraId="18DB68F0" w14:textId="3E8E8F65" w:rsidR="004464D0" w:rsidRDefault="00831104" w:rsidP="00D82BC5">
      <w:pPr>
        <w:pStyle w:val="TOC1"/>
        <w:tabs>
          <w:tab w:val="right" w:leader="dot" w:pos="8306"/>
        </w:tabs>
        <w:spacing w:line="276" w:lineRule="auto"/>
        <w:rPr>
          <w:rFonts w:ascii="宋体" w:eastAsia="宋体" w:hAnsi="宋体" w:cs="宋体"/>
          <w:sz w:val="24"/>
        </w:rPr>
      </w:pPr>
      <w:r w:rsidRPr="00831104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4656" behindDoc="1" locked="0" layoutInCell="1" allowOverlap="1" wp14:anchorId="053E7A0E" wp14:editId="2D0A5A02">
            <wp:simplePos x="0" y="0"/>
            <wp:positionH relativeFrom="column">
              <wp:posOffset>-49530</wp:posOffset>
            </wp:positionH>
            <wp:positionV relativeFrom="paragraph">
              <wp:posOffset>336550</wp:posOffset>
            </wp:positionV>
            <wp:extent cx="5821680" cy="2274570"/>
            <wp:effectExtent l="19050" t="19050" r="26670" b="11430"/>
            <wp:wrapTight wrapText="bothSides">
              <wp:wrapPolygon edited="0">
                <wp:start x="-71" y="-181"/>
                <wp:lineTo x="-71" y="21528"/>
                <wp:lineTo x="21628" y="21528"/>
                <wp:lineTo x="21628" y="-181"/>
                <wp:lineTo x="-71" y="-181"/>
              </wp:wrapPolygon>
            </wp:wrapTight>
            <wp:docPr id="99" name="图片 98">
              <a:extLst xmlns:a="http://schemas.openxmlformats.org/drawingml/2006/main">
                <a:ext uri="{FF2B5EF4-FFF2-40B4-BE49-F238E27FC236}">
                  <a16:creationId xmlns:a16="http://schemas.microsoft.com/office/drawing/2014/main" id="{29A26A45-F74F-B4E7-8DB0-F28257E6D6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8">
                      <a:extLst>
                        <a:ext uri="{FF2B5EF4-FFF2-40B4-BE49-F238E27FC236}">
                          <a16:creationId xmlns:a16="http://schemas.microsoft.com/office/drawing/2014/main" id="{29A26A45-F74F-B4E7-8DB0-F28257E6D6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4" b="9804"/>
                    <a:stretch/>
                  </pic:blipFill>
                  <pic:spPr bwMode="auto">
                    <a:xfrm>
                      <a:off x="0" y="0"/>
                      <a:ext cx="5821680" cy="22745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81B">
        <w:rPr>
          <w:rFonts w:ascii="宋体" w:eastAsia="宋体" w:hAnsi="宋体" w:cs="宋体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分科分类统计资源量：</w:t>
      </w:r>
    </w:p>
    <w:p w14:paraId="12ACEE5D" w14:textId="77777777" w:rsidR="004464D0" w:rsidRPr="004464D0" w:rsidRDefault="004464D0" w:rsidP="00D82BC5">
      <w:pPr>
        <w:pStyle w:val="a6"/>
        <w:numPr>
          <w:ilvl w:val="0"/>
          <w:numId w:val="6"/>
        </w:numPr>
        <w:spacing w:beforeLines="50" w:before="156" w:afterLines="50" w:after="156" w:line="276" w:lineRule="auto"/>
        <w:ind w:left="902" w:firstLineChars="0"/>
        <w:outlineLvl w:val="2"/>
        <w:rPr>
          <w:rFonts w:ascii="宋体" w:eastAsia="宋体" w:hAnsi="宋体"/>
          <w:b/>
          <w:bCs/>
          <w:szCs w:val="21"/>
        </w:rPr>
      </w:pPr>
      <w:r w:rsidRPr="004464D0">
        <w:rPr>
          <w:rFonts w:ascii="宋体" w:eastAsia="宋体" w:hAnsi="宋体" w:hint="eastAsia"/>
          <w:b/>
          <w:bCs/>
          <w:szCs w:val="21"/>
        </w:rPr>
        <w:t>全文保障</w:t>
      </w:r>
    </w:p>
    <w:p w14:paraId="0F41222E" w14:textId="77777777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ind w:firstLineChars="200" w:firstLine="420"/>
        <w:rPr>
          <w:szCs w:val="21"/>
        </w:rPr>
      </w:pPr>
      <w:r w:rsidRPr="00FA4A91"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多渠道的</w:t>
      </w:r>
      <w:r w:rsidRPr="00FA4A91">
        <w:rPr>
          <w:rStyle w:val="ac"/>
          <w:rFonts w:asciiTheme="minorEastAsia" w:eastAsiaTheme="minorEastAsia" w:hAnsiTheme="minorEastAsia" w:cstheme="minorEastAsia" w:hint="eastAsia"/>
        </w:rPr>
        <w:t>全文获取</w:t>
      </w:r>
      <w:r w:rsidRPr="00FA4A91">
        <w:rPr>
          <w:rStyle w:val="ac"/>
          <w:rFonts w:asciiTheme="minorEastAsia" w:eastAsiaTheme="minorEastAsia" w:hAnsiTheme="minorEastAsia" w:cstheme="minorEastAsia" w:hint="eastAsia"/>
          <w:lang w:eastAsia="zh-Hans"/>
        </w:rPr>
        <w:t>服务保障</w:t>
      </w:r>
      <w:r>
        <w:rPr>
          <w:rStyle w:val="ac"/>
          <w:rFonts w:asciiTheme="minorEastAsia" w:eastAsiaTheme="minorEastAsia" w:hAnsiTheme="minorEastAsia" w:cstheme="minorEastAsia" w:hint="eastAsia"/>
          <w:color w:val="333333"/>
          <w:lang w:eastAsia="zh-Hans"/>
        </w:rPr>
        <w:t>，</w:t>
      </w:r>
      <w:r w:rsidRPr="006D6EC3">
        <w:rPr>
          <w:rFonts w:hint="eastAsia"/>
          <w:szCs w:val="21"/>
        </w:rPr>
        <w:t>精准直达文献来源，无缝下载或文献传递获取全文，可见即可得。</w:t>
      </w:r>
    </w:p>
    <w:p w14:paraId="5B521BDC" w14:textId="0CEEBE63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rPr>
          <w:szCs w:val="21"/>
        </w:rPr>
      </w:pPr>
      <w:r>
        <w:rPr>
          <w:noProof/>
        </w:rPr>
        <w:drawing>
          <wp:inline distT="0" distB="0" distL="0" distR="0" wp14:anchorId="3E0AA6D2" wp14:editId="319FB18B">
            <wp:extent cx="5274310" cy="793750"/>
            <wp:effectExtent l="19050" t="19050" r="21590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C9019F" w14:textId="4BA0EEF8" w:rsidR="004464D0" w:rsidRDefault="00143FC9" w:rsidP="00D82BC5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77FC7210" wp14:editId="71FB5ED9">
            <wp:extent cx="5274310" cy="1664970"/>
            <wp:effectExtent l="19050" t="19050" r="21590" b="11430"/>
            <wp:docPr id="509345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458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501278" w14:textId="77777777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263B3C98" wp14:editId="39806146">
            <wp:extent cx="5274310" cy="1360170"/>
            <wp:effectExtent l="19050" t="19050" r="21590" b="11430"/>
            <wp:docPr id="1277558642" name="图片 127755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74546" name=""/>
                    <pic:cNvPicPr/>
                  </pic:nvPicPr>
                  <pic:blipFill rotWithShape="1">
                    <a:blip r:embed="rId15"/>
                    <a:srcRect t="3473" b="6081"/>
                    <a:stretch/>
                  </pic:blipFill>
                  <pic:spPr bwMode="auto"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15A09" w14:textId="77777777" w:rsidR="004464D0" w:rsidRPr="004464D0" w:rsidRDefault="004464D0" w:rsidP="00D82BC5">
      <w:pPr>
        <w:pStyle w:val="a6"/>
        <w:numPr>
          <w:ilvl w:val="0"/>
          <w:numId w:val="6"/>
        </w:numPr>
        <w:spacing w:line="276" w:lineRule="auto"/>
        <w:ind w:left="902" w:firstLineChars="0"/>
        <w:outlineLvl w:val="2"/>
        <w:rPr>
          <w:rFonts w:ascii="宋体" w:eastAsia="宋体" w:hAnsi="宋体"/>
          <w:b/>
          <w:bCs/>
          <w:szCs w:val="21"/>
        </w:rPr>
      </w:pPr>
      <w:r w:rsidRPr="004464D0">
        <w:rPr>
          <w:rFonts w:ascii="宋体" w:eastAsia="宋体" w:hAnsi="宋体" w:hint="eastAsia"/>
          <w:b/>
          <w:bCs/>
          <w:szCs w:val="21"/>
        </w:rPr>
        <w:lastRenderedPageBreak/>
        <w:t>文献知识管理服务</w:t>
      </w:r>
    </w:p>
    <w:p w14:paraId="6C48004E" w14:textId="77777777" w:rsidR="004464D0" w:rsidRPr="00B04F46" w:rsidRDefault="004464D0" w:rsidP="00D82BC5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B04F46">
        <w:rPr>
          <w:rFonts w:ascii="宋体" w:eastAsia="宋体" w:hAnsi="宋体" w:hint="eastAsia"/>
          <w:sz w:val="24"/>
        </w:rPr>
        <w:t>文献传递服务，传递完成的文献</w:t>
      </w:r>
      <w:r>
        <w:rPr>
          <w:rFonts w:ascii="宋体" w:eastAsia="宋体" w:hAnsi="宋体" w:hint="eastAsia"/>
          <w:sz w:val="24"/>
        </w:rPr>
        <w:t>提供邮件发送及平台保存模式</w:t>
      </w:r>
      <w:r w:rsidRPr="00B04F46">
        <w:rPr>
          <w:rFonts w:ascii="宋体" w:eastAsia="宋体" w:hAnsi="宋体" w:hint="eastAsia"/>
          <w:sz w:val="24"/>
        </w:rPr>
        <w:t>，通过我的文献申请即可直接下载全文</w:t>
      </w:r>
      <w:r>
        <w:rPr>
          <w:rFonts w:ascii="宋体" w:eastAsia="宋体" w:hAnsi="宋体" w:hint="eastAsia"/>
          <w:sz w:val="24"/>
        </w:rPr>
        <w:t>。</w:t>
      </w:r>
    </w:p>
    <w:p w14:paraId="2140A60D" w14:textId="77777777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 w:rsidRPr="00D4102A">
        <w:rPr>
          <w:noProof/>
        </w:rPr>
        <w:drawing>
          <wp:inline distT="0" distB="0" distL="0" distR="0" wp14:anchorId="43FCB266" wp14:editId="47A2B8C7">
            <wp:extent cx="5273675" cy="2076450"/>
            <wp:effectExtent l="19050" t="19050" r="22225" b="19050"/>
            <wp:docPr id="823112058" name="图片 82311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76" b="19454"/>
                    <a:stretch/>
                  </pic:blipFill>
                  <pic:spPr bwMode="auto">
                    <a:xfrm>
                      <a:off x="0" y="0"/>
                      <a:ext cx="5276433" cy="20775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F01FC" w14:textId="77777777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5F7C07EA" wp14:editId="34488954">
            <wp:extent cx="5274310" cy="2465070"/>
            <wp:effectExtent l="19050" t="19050" r="21590" b="11430"/>
            <wp:docPr id="1275091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915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6C0267" w14:textId="77777777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5DC935E1" wp14:editId="0779D353">
            <wp:extent cx="5274310" cy="2305050"/>
            <wp:effectExtent l="19050" t="19050" r="21590" b="19050"/>
            <wp:docPr id="1034882467" name="图片 103488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28610" name=""/>
                    <pic:cNvPicPr/>
                  </pic:nvPicPr>
                  <pic:blipFill rotWithShape="1">
                    <a:blip r:embed="rId18"/>
                    <a:srcRect b="10899"/>
                    <a:stretch/>
                  </pic:blipFill>
                  <pic:spPr bwMode="auto"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93C05" w14:textId="55F77B39" w:rsidR="004464D0" w:rsidRDefault="004464D0" w:rsidP="00D82BC5">
      <w:pPr>
        <w:spacing w:line="276" w:lineRule="auto"/>
        <w:outlineLvl w:val="2"/>
        <w:rPr>
          <w:rFonts w:ascii="宋体" w:eastAsia="宋体" w:hAnsi="宋体"/>
          <w:b/>
          <w:bCs/>
          <w:szCs w:val="21"/>
        </w:rPr>
      </w:pPr>
      <w:bookmarkStart w:id="1" w:name="_Toc113316470"/>
    </w:p>
    <w:p w14:paraId="03910F52" w14:textId="77777777" w:rsidR="00D82BC5" w:rsidRDefault="00D82BC5" w:rsidP="00D82BC5">
      <w:pPr>
        <w:pStyle w:val="a0"/>
      </w:pPr>
    </w:p>
    <w:p w14:paraId="6685DB44" w14:textId="77777777" w:rsidR="00D82BC5" w:rsidRDefault="00D82BC5" w:rsidP="00D82BC5">
      <w:pPr>
        <w:pStyle w:val="a0"/>
      </w:pPr>
    </w:p>
    <w:p w14:paraId="196A45A1" w14:textId="77777777" w:rsidR="00D82BC5" w:rsidRPr="00D82BC5" w:rsidRDefault="00D82BC5" w:rsidP="00D82BC5">
      <w:pPr>
        <w:pStyle w:val="a0"/>
      </w:pPr>
    </w:p>
    <w:p w14:paraId="7DA06713" w14:textId="6EC72045" w:rsidR="004464D0" w:rsidRPr="00AF4FDD" w:rsidRDefault="004464D0" w:rsidP="00D82BC5">
      <w:pPr>
        <w:pStyle w:val="a6"/>
        <w:numPr>
          <w:ilvl w:val="0"/>
          <w:numId w:val="6"/>
        </w:numPr>
        <w:spacing w:line="276" w:lineRule="auto"/>
        <w:ind w:left="902" w:firstLineChars="0"/>
        <w:outlineLvl w:val="2"/>
        <w:rPr>
          <w:rFonts w:ascii="宋体" w:eastAsia="宋体" w:hAnsi="宋体"/>
          <w:b/>
          <w:bCs/>
          <w:sz w:val="24"/>
        </w:rPr>
      </w:pPr>
      <w:r w:rsidRPr="009737B2">
        <w:rPr>
          <w:rFonts w:ascii="宋体" w:eastAsia="宋体" w:hAnsi="宋体" w:hint="eastAsia"/>
          <w:b/>
          <w:bCs/>
          <w:szCs w:val="21"/>
        </w:rPr>
        <w:lastRenderedPageBreak/>
        <w:t>科研支持</w:t>
      </w:r>
    </w:p>
    <w:p w14:paraId="0D9F4D40" w14:textId="77777777" w:rsidR="004464D0" w:rsidRDefault="004464D0" w:rsidP="00D82BC5">
      <w:pPr>
        <w:pStyle w:val="a6"/>
        <w:spacing w:line="276" w:lineRule="auto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可查询机构单年在各数据库的发文情况，</w:t>
      </w:r>
      <w:r w:rsidRPr="006C621E">
        <w:rPr>
          <w:rFonts w:ascii="宋体" w:eastAsia="宋体" w:hAnsi="宋体" w:hint="eastAsia"/>
          <w:sz w:val="24"/>
        </w:rPr>
        <w:t>为科研工作</w:t>
      </w:r>
      <w:r>
        <w:rPr>
          <w:rFonts w:ascii="宋体" w:eastAsia="宋体" w:hAnsi="宋体" w:hint="eastAsia"/>
          <w:sz w:val="24"/>
        </w:rPr>
        <w:t>提供便捷的数据支撑</w:t>
      </w:r>
      <w:r w:rsidRPr="006C621E">
        <w:rPr>
          <w:rFonts w:ascii="宋体" w:eastAsia="宋体" w:hAnsi="宋体" w:hint="eastAsia"/>
          <w:sz w:val="24"/>
        </w:rPr>
        <w:t>。</w:t>
      </w:r>
    </w:p>
    <w:p w14:paraId="1C88A709" w14:textId="25B81C06" w:rsidR="004464D0" w:rsidRPr="00AF4FDD" w:rsidRDefault="004464D0" w:rsidP="00D82BC5">
      <w:pPr>
        <w:spacing w:line="276" w:lineRule="auto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69AB6F36" wp14:editId="70D65D54">
            <wp:extent cx="5274310" cy="2754630"/>
            <wp:effectExtent l="19050" t="19050" r="21590" b="266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125"/>
                    <a:stretch/>
                  </pic:blipFill>
                  <pic:spPr bwMode="auto"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CCCCD" w14:textId="682DD9F8" w:rsidR="004464D0" w:rsidRDefault="004464D0" w:rsidP="00D82BC5">
      <w:pPr>
        <w:pStyle w:val="a6"/>
        <w:numPr>
          <w:ilvl w:val="0"/>
          <w:numId w:val="6"/>
        </w:numPr>
        <w:spacing w:line="276" w:lineRule="auto"/>
        <w:ind w:left="902" w:firstLineChars="0"/>
        <w:outlineLvl w:val="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资源导航功能服务</w:t>
      </w:r>
    </w:p>
    <w:p w14:paraId="6BC9A7B7" w14:textId="00631D05" w:rsidR="004464D0" w:rsidRPr="007F23EF" w:rsidRDefault="004464D0" w:rsidP="00D82BC5">
      <w:pPr>
        <w:spacing w:line="276" w:lineRule="auto"/>
        <w:ind w:left="420" w:firstLineChars="200" w:firstLine="422"/>
        <w:outlineLvl w:val="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期刊</w:t>
      </w:r>
      <w:r w:rsidR="00D82BC5">
        <w:rPr>
          <w:rFonts w:ascii="宋体" w:eastAsia="宋体" w:hAnsi="宋体" w:hint="eastAsia"/>
          <w:b/>
          <w:bCs/>
          <w:szCs w:val="21"/>
        </w:rPr>
        <w:t>、图书</w:t>
      </w:r>
      <w:r>
        <w:rPr>
          <w:rFonts w:ascii="宋体" w:eastAsia="宋体" w:hAnsi="宋体" w:hint="eastAsia"/>
          <w:b/>
          <w:bCs/>
          <w:szCs w:val="21"/>
        </w:rPr>
        <w:t>导航</w:t>
      </w:r>
    </w:p>
    <w:p w14:paraId="125B1376" w14:textId="7968E7CC" w:rsidR="004464D0" w:rsidRDefault="004464D0" w:rsidP="00D82BC5">
      <w:pPr>
        <w:spacing w:line="276" w:lineRule="auto"/>
        <w:outlineLvl w:val="2"/>
        <w:rPr>
          <w:rFonts w:ascii="宋体" w:eastAsia="宋体" w:hAnsi="宋体"/>
          <w:b/>
          <w:bCs/>
          <w:szCs w:val="21"/>
        </w:rPr>
      </w:pPr>
      <w:r>
        <w:rPr>
          <w:noProof/>
        </w:rPr>
        <w:drawing>
          <wp:inline distT="0" distB="0" distL="0" distR="0" wp14:anchorId="4405F06D" wp14:editId="32E563C9">
            <wp:extent cx="5274310" cy="3303270"/>
            <wp:effectExtent l="19050" t="19050" r="21590" b="11430"/>
            <wp:docPr id="1092389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8995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E6B5B5" w14:textId="5994994D" w:rsidR="004464D0" w:rsidRDefault="004464D0" w:rsidP="00D82BC5">
      <w:pPr>
        <w:spacing w:line="276" w:lineRule="auto"/>
        <w:outlineLvl w:val="2"/>
        <w:rPr>
          <w:rFonts w:ascii="宋体" w:eastAsia="宋体" w:hAnsi="宋体"/>
          <w:b/>
          <w:bCs/>
          <w:szCs w:val="21"/>
        </w:rPr>
      </w:pPr>
      <w:r>
        <w:rPr>
          <w:noProof/>
        </w:rPr>
        <w:drawing>
          <wp:inline distT="0" distB="0" distL="0" distR="0" wp14:anchorId="2FD1C48D" wp14:editId="549C175E">
            <wp:extent cx="5274310" cy="1550670"/>
            <wp:effectExtent l="19050" t="19050" r="21590" b="11430"/>
            <wp:docPr id="34823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221" name=""/>
                    <pic:cNvPicPr/>
                  </pic:nvPicPr>
                  <pic:blipFill rotWithShape="1">
                    <a:blip r:embed="rId21"/>
                    <a:srcRect b="14991"/>
                    <a:stretch/>
                  </pic:blipFill>
                  <pic:spPr bwMode="auto">
                    <a:xfrm>
                      <a:off x="0" y="0"/>
                      <a:ext cx="5274310" cy="1550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5AF35" w14:textId="18AA6EAC" w:rsidR="004464D0" w:rsidRPr="009737B2" w:rsidRDefault="009737B2" w:rsidP="00D82BC5">
      <w:pPr>
        <w:spacing w:beforeLines="50" w:before="156" w:line="276" w:lineRule="auto"/>
        <w:outlineLvl w:val="0"/>
        <w:rPr>
          <w:rFonts w:ascii="宋体" w:eastAsia="宋体" w:hAnsi="宋体"/>
          <w:b/>
          <w:bCs/>
          <w:sz w:val="32"/>
          <w:szCs w:val="36"/>
        </w:rPr>
      </w:pPr>
      <w:r>
        <w:rPr>
          <w:rFonts w:ascii="宋体" w:eastAsia="宋体" w:hAnsi="宋体" w:hint="eastAsia"/>
          <w:b/>
          <w:bCs/>
          <w:sz w:val="32"/>
          <w:szCs w:val="36"/>
        </w:rPr>
        <w:lastRenderedPageBreak/>
        <w:t>二、</w:t>
      </w:r>
      <w:r w:rsidR="004464D0" w:rsidRPr="009737B2">
        <w:rPr>
          <w:rFonts w:ascii="宋体" w:eastAsia="宋体" w:hAnsi="宋体" w:hint="eastAsia"/>
          <w:b/>
          <w:bCs/>
          <w:sz w:val="32"/>
          <w:szCs w:val="36"/>
        </w:rPr>
        <w:t>应用功能服务</w:t>
      </w:r>
    </w:p>
    <w:p w14:paraId="29AF3E8D" w14:textId="77777777" w:rsidR="004464D0" w:rsidRDefault="004464D0" w:rsidP="00D82BC5">
      <w:pPr>
        <w:pStyle w:val="a6"/>
        <w:numPr>
          <w:ilvl w:val="0"/>
          <w:numId w:val="10"/>
        </w:numPr>
        <w:spacing w:line="276" w:lineRule="auto"/>
        <w:ind w:left="850" w:firstLineChars="0" w:hanging="357"/>
        <w:outlineLvl w:val="2"/>
        <w:rPr>
          <w:rFonts w:ascii="宋体" w:eastAsia="宋体" w:hAnsi="宋体"/>
          <w:b/>
          <w:bCs/>
          <w:sz w:val="24"/>
        </w:rPr>
      </w:pPr>
      <w:r w:rsidRPr="00A86473">
        <w:rPr>
          <w:rFonts w:ascii="宋体" w:eastAsia="宋体" w:hAnsi="宋体" w:hint="eastAsia"/>
          <w:b/>
          <w:bCs/>
          <w:sz w:val="24"/>
        </w:rPr>
        <w:t>智能统一检索</w:t>
      </w:r>
      <w:r>
        <w:rPr>
          <w:rFonts w:ascii="宋体" w:eastAsia="宋体" w:hAnsi="宋体" w:hint="eastAsia"/>
          <w:b/>
          <w:bCs/>
          <w:sz w:val="24"/>
        </w:rPr>
        <w:t>服务（可首页嵌入检索框）</w:t>
      </w:r>
    </w:p>
    <w:p w14:paraId="5694ECBF" w14:textId="77777777" w:rsidR="004464D0" w:rsidRPr="00262A0B" w:rsidRDefault="004464D0" w:rsidP="00D82BC5">
      <w:pPr>
        <w:pStyle w:val="10"/>
        <w:snapToGrid w:val="0"/>
        <w:spacing w:line="276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用户在检索结果页面中，可查看包含</w:t>
      </w:r>
      <w:r>
        <w:rPr>
          <w:rFonts w:asciiTheme="minorEastAsia" w:hAnsiTheme="minorEastAsia" w:cstheme="minorEastAsia" w:hint="eastAsia"/>
          <w:color w:val="FF0000"/>
          <w:szCs w:val="21"/>
        </w:rPr>
        <w:t>多种文献类型、多个文献来源</w:t>
      </w:r>
      <w:r>
        <w:rPr>
          <w:rFonts w:asciiTheme="minorEastAsia" w:hAnsiTheme="minorEastAsia" w:cstheme="minorEastAsia" w:hint="eastAsia"/>
          <w:szCs w:val="21"/>
        </w:rPr>
        <w:t>的电子与纸本文献内容。</w:t>
      </w:r>
      <w:r>
        <w:rPr>
          <w:rFonts w:asciiTheme="minorEastAsia" w:hAnsiTheme="minorEastAsia" w:cstheme="minorEastAsia"/>
          <w:szCs w:val="21"/>
        </w:rPr>
        <w:t>打破数据库隔阂，而不用在乎资源来自于哪里，削减某些数据库强依赖度，增强图书馆自身的资源管控能力。</w:t>
      </w:r>
    </w:p>
    <w:p w14:paraId="252E4240" w14:textId="536DE80E" w:rsidR="004464D0" w:rsidRDefault="000066ED" w:rsidP="00D82BC5">
      <w:pPr>
        <w:spacing w:line="276" w:lineRule="auto"/>
        <w:outlineLvl w:val="1"/>
        <w:rPr>
          <w:rFonts w:ascii="宋体" w:eastAsia="宋体" w:hAnsi="宋体"/>
          <w:b/>
          <w:bCs/>
          <w:sz w:val="24"/>
        </w:rPr>
      </w:pPr>
      <w:r>
        <w:rPr>
          <w:noProof/>
        </w:rPr>
        <w:drawing>
          <wp:inline distT="0" distB="0" distL="0" distR="0" wp14:anchorId="3A6C462A" wp14:editId="401FB6B3">
            <wp:extent cx="5274310" cy="1870710"/>
            <wp:effectExtent l="19050" t="19050" r="21590" b="15240"/>
            <wp:docPr id="119508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8368" name=""/>
                    <pic:cNvPicPr/>
                  </pic:nvPicPr>
                  <pic:blipFill rotWithShape="1">
                    <a:blip r:embed="rId22"/>
                    <a:srcRect b="18258"/>
                    <a:stretch/>
                  </pic:blipFill>
                  <pic:spPr bwMode="auto"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69CD7" w14:textId="70534086" w:rsidR="00D82BC5" w:rsidRPr="00597A1D" w:rsidRDefault="004464D0" w:rsidP="00597A1D">
      <w:pPr>
        <w:spacing w:line="276" w:lineRule="auto"/>
        <w:outlineLvl w:val="1"/>
        <w:rPr>
          <w:rFonts w:ascii="宋体" w:eastAsia="宋体" w:hAnsi="宋体"/>
          <w:b/>
          <w:bCs/>
          <w:sz w:val="24"/>
        </w:rPr>
      </w:pPr>
      <w:r>
        <w:rPr>
          <w:noProof/>
        </w:rPr>
        <w:drawing>
          <wp:inline distT="0" distB="0" distL="0" distR="0" wp14:anchorId="4B3CE6B6" wp14:editId="776B7422">
            <wp:extent cx="5274310" cy="5314950"/>
            <wp:effectExtent l="19050" t="19050" r="21590" b="19050"/>
            <wp:docPr id="445230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302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4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3DBA40" w14:textId="2AFC6932" w:rsidR="004464D0" w:rsidRDefault="004464D0" w:rsidP="00D82BC5">
      <w:pPr>
        <w:spacing w:line="276" w:lineRule="auto"/>
        <w:ind w:firstLineChars="200" w:firstLine="482"/>
        <w:outlineLvl w:val="1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lastRenderedPageBreak/>
        <w:t>后台资源配置，保障</w:t>
      </w:r>
      <w:r w:rsidR="00495A6E" w:rsidRPr="00495A6E">
        <w:rPr>
          <w:rFonts w:ascii="宋体" w:eastAsia="宋体" w:hAnsi="宋体" w:hint="eastAsia"/>
          <w:b/>
          <w:bCs/>
          <w:color w:val="FF0000"/>
          <w:sz w:val="24"/>
        </w:rPr>
        <w:t>已购数据库及</w:t>
      </w:r>
      <w:r w:rsidRPr="00A70FF4">
        <w:rPr>
          <w:rFonts w:ascii="宋体" w:eastAsia="宋体" w:hAnsi="宋体" w:hint="eastAsia"/>
          <w:b/>
          <w:bCs/>
          <w:color w:val="FF0000"/>
          <w:sz w:val="24"/>
        </w:rPr>
        <w:t>自建库资源的推广</w:t>
      </w:r>
      <w:r>
        <w:rPr>
          <w:rFonts w:ascii="宋体" w:eastAsia="宋体" w:hAnsi="宋体" w:hint="eastAsia"/>
          <w:b/>
          <w:bCs/>
          <w:sz w:val="24"/>
        </w:rPr>
        <w:t>服务</w:t>
      </w:r>
    </w:p>
    <w:p w14:paraId="66F76456" w14:textId="6189CFBD" w:rsidR="004464D0" w:rsidRDefault="004464D0" w:rsidP="00D82BC5">
      <w:pPr>
        <w:spacing w:line="276" w:lineRule="auto"/>
        <w:outlineLvl w:val="1"/>
        <w:rPr>
          <w:rFonts w:ascii="宋体" w:eastAsia="宋体" w:hAnsi="宋体"/>
          <w:b/>
          <w:bCs/>
          <w:sz w:val="24"/>
        </w:rPr>
      </w:pPr>
      <w:r>
        <w:rPr>
          <w:noProof/>
        </w:rPr>
        <w:drawing>
          <wp:inline distT="0" distB="0" distL="0" distR="0" wp14:anchorId="1153724A" wp14:editId="3ACE58EF">
            <wp:extent cx="5274310" cy="1924050"/>
            <wp:effectExtent l="19050" t="19050" r="21590" b="19050"/>
            <wp:docPr id="1036778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780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D12CCE" w14:textId="77777777" w:rsidR="004464D0" w:rsidRPr="00A174C5" w:rsidRDefault="004464D0" w:rsidP="00D82BC5">
      <w:pPr>
        <w:pStyle w:val="a6"/>
        <w:numPr>
          <w:ilvl w:val="0"/>
          <w:numId w:val="10"/>
        </w:numPr>
        <w:spacing w:line="276" w:lineRule="auto"/>
        <w:ind w:left="850" w:firstLineChars="0" w:hanging="357"/>
        <w:outlineLvl w:val="2"/>
        <w:rPr>
          <w:rFonts w:ascii="宋体" w:eastAsia="宋体" w:hAnsi="宋体"/>
          <w:b/>
          <w:bCs/>
          <w:sz w:val="22"/>
        </w:rPr>
      </w:pPr>
      <w:r w:rsidRPr="00A174C5">
        <w:rPr>
          <w:rFonts w:ascii="宋体" w:eastAsia="宋体" w:hAnsi="宋体" w:hint="eastAsia"/>
          <w:b/>
          <w:bCs/>
          <w:sz w:val="22"/>
        </w:rPr>
        <w:t>纸电一体的馆藏揭示</w:t>
      </w:r>
      <w:bookmarkEnd w:id="1"/>
      <w:r w:rsidRPr="00A174C5">
        <w:rPr>
          <w:rFonts w:ascii="宋体" w:eastAsia="宋体" w:hAnsi="宋体" w:hint="eastAsia"/>
          <w:b/>
          <w:bCs/>
          <w:sz w:val="22"/>
        </w:rPr>
        <w:t>服务</w:t>
      </w:r>
    </w:p>
    <w:p w14:paraId="62B0B473" w14:textId="77777777" w:rsidR="004464D0" w:rsidRDefault="004464D0" w:rsidP="00D82BC5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bookmarkStart w:id="2" w:name="_Hlk132141540"/>
      <w:r w:rsidRPr="00C70899">
        <w:rPr>
          <w:rFonts w:ascii="宋体" w:eastAsia="宋体" w:hAnsi="宋体" w:hint="eastAsia"/>
          <w:sz w:val="24"/>
        </w:rPr>
        <w:t>全面整合图书馆文献信息资源，实现了印刷型、电子型、数字型全部资源类型的管理、精准定位。</w:t>
      </w:r>
    </w:p>
    <w:p w14:paraId="300782E9" w14:textId="77777777" w:rsidR="004464D0" w:rsidRPr="006D6EC3" w:rsidRDefault="004464D0" w:rsidP="00D82BC5">
      <w:pPr>
        <w:pStyle w:val="a6"/>
        <w:numPr>
          <w:ilvl w:val="0"/>
          <w:numId w:val="8"/>
        </w:numPr>
        <w:spacing w:line="276" w:lineRule="auto"/>
        <w:ind w:firstLineChars="0"/>
        <w:rPr>
          <w:rFonts w:ascii="宋体" w:eastAsia="宋体" w:hAnsi="宋体"/>
          <w:sz w:val="24"/>
        </w:rPr>
      </w:pPr>
      <w:r w:rsidRPr="006D6EC3">
        <w:rPr>
          <w:rFonts w:ascii="宋体" w:eastAsia="宋体" w:hAnsi="宋体" w:hint="eastAsia"/>
          <w:sz w:val="24"/>
        </w:rPr>
        <w:t>全文获取：</w:t>
      </w:r>
      <w:r w:rsidRPr="006D6EC3">
        <w:rPr>
          <w:rFonts w:ascii="宋体" w:eastAsia="宋体" w:hAnsi="宋体" w:hint="eastAsia"/>
          <w:szCs w:val="21"/>
        </w:rPr>
        <w:t>精准直达文献来源，无缝下载或文献传递获取全文，可见即可得。</w:t>
      </w:r>
    </w:p>
    <w:p w14:paraId="2B35E409" w14:textId="77777777" w:rsidR="004464D0" w:rsidRPr="006D6EC3" w:rsidRDefault="004464D0" w:rsidP="00D82BC5">
      <w:pPr>
        <w:pStyle w:val="a6"/>
        <w:numPr>
          <w:ilvl w:val="0"/>
          <w:numId w:val="8"/>
        </w:numPr>
        <w:spacing w:line="276" w:lineRule="auto"/>
        <w:ind w:firstLineChars="0"/>
        <w:rPr>
          <w:rFonts w:ascii="宋体" w:eastAsia="宋体" w:hAnsi="宋体"/>
          <w:szCs w:val="21"/>
        </w:rPr>
      </w:pPr>
      <w:r w:rsidRPr="006D6EC3">
        <w:rPr>
          <w:rFonts w:ascii="宋体" w:eastAsia="宋体" w:hAnsi="宋体" w:hint="eastAsia"/>
          <w:sz w:val="24"/>
        </w:rPr>
        <w:t>馆藏揭示：纸本馆藏可显示具体馆藏位置、状态、索书号等信息；馆藏已购资源直接展示下载链接，未购的提供更多来源查询和文献传递</w:t>
      </w:r>
      <w:r>
        <w:rPr>
          <w:rFonts w:ascii="宋体" w:eastAsia="宋体" w:hAnsi="宋体" w:hint="eastAsia"/>
          <w:sz w:val="24"/>
        </w:rPr>
        <w:t>。</w:t>
      </w:r>
    </w:p>
    <w:p w14:paraId="4D79FA5F" w14:textId="77777777" w:rsidR="004464D0" w:rsidRPr="00A174C5" w:rsidRDefault="004464D0" w:rsidP="00D82BC5">
      <w:pPr>
        <w:spacing w:line="276" w:lineRule="auto"/>
        <w:ind w:left="493"/>
        <w:outlineLvl w:val="2"/>
        <w:rPr>
          <w:rFonts w:ascii="宋体" w:eastAsia="宋体" w:hAnsi="宋体"/>
          <w:b/>
          <w:bCs/>
          <w:szCs w:val="21"/>
        </w:rPr>
      </w:pPr>
      <w:r w:rsidRPr="006D6EC3">
        <w:rPr>
          <w:rFonts w:ascii="宋体" w:eastAsia="宋体" w:hAnsi="宋体" w:hint="eastAsia"/>
          <w:szCs w:val="21"/>
        </w:rPr>
        <w:t>将馆藏不同类型的文献数据融合集成在知识发现里，解决</w:t>
      </w:r>
      <w:r w:rsidRPr="006D6EC3">
        <w:rPr>
          <w:rFonts w:ascii="宋体" w:eastAsia="宋体" w:hAnsi="宋体" w:hint="eastAsia"/>
          <w:b/>
          <w:bCs/>
          <w:szCs w:val="21"/>
        </w:rPr>
        <w:t>“纸电一体”和“重藏难用”</w:t>
      </w:r>
      <w:r w:rsidRPr="006D6EC3">
        <w:rPr>
          <w:rFonts w:ascii="宋体" w:eastAsia="宋体" w:hAnsi="宋体" w:hint="eastAsia"/>
          <w:szCs w:val="21"/>
        </w:rPr>
        <w:t>的问题。</w:t>
      </w: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b/>
          <w:bCs/>
          <w:szCs w:val="21"/>
        </w:rPr>
        <w:t>纸书同步服务需对接纸本管理系统</w:t>
      </w:r>
      <w:r>
        <w:rPr>
          <w:rFonts w:ascii="宋体" w:eastAsia="宋体" w:hAnsi="宋体" w:hint="eastAsia"/>
          <w:szCs w:val="21"/>
        </w:rPr>
        <w:t>）</w:t>
      </w:r>
    </w:p>
    <w:bookmarkEnd w:id="2"/>
    <w:p w14:paraId="61057C72" w14:textId="2A8C2A48" w:rsidR="004464D0" w:rsidRPr="00515DDF" w:rsidRDefault="004464D0" w:rsidP="00D82BC5">
      <w:pPr>
        <w:spacing w:line="276" w:lineRule="auto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632756E3" wp14:editId="544FB78E">
            <wp:extent cx="5272405" cy="1459230"/>
            <wp:effectExtent l="19050" t="19050" r="23495" b="266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0572" b="20480"/>
                    <a:stretch/>
                  </pic:blipFill>
                  <pic:spPr bwMode="auto">
                    <a:xfrm>
                      <a:off x="0" y="0"/>
                      <a:ext cx="5274316" cy="14597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5F576" w14:textId="5E3EC2ED" w:rsidR="009737B2" w:rsidRPr="0039600E" w:rsidRDefault="004464D0" w:rsidP="00D82BC5">
      <w:pPr>
        <w:pStyle w:val="a6"/>
        <w:spacing w:line="276" w:lineRule="auto"/>
        <w:rPr>
          <w:rFonts w:ascii="宋体" w:eastAsia="宋体" w:hAnsi="宋体"/>
          <w:szCs w:val="21"/>
        </w:rPr>
      </w:pPr>
      <w:r w:rsidRPr="00484D3C">
        <w:rPr>
          <w:rFonts w:ascii="宋体" w:eastAsia="宋体" w:hAnsi="宋体" w:hint="eastAsia"/>
          <w:szCs w:val="21"/>
        </w:rPr>
        <w:t>互助共享：无缝对接智图联盟、</w:t>
      </w:r>
      <w:r w:rsidRPr="00484D3C">
        <w:rPr>
          <w:rFonts w:ascii="宋体" w:eastAsia="宋体" w:hAnsi="宋体"/>
          <w:szCs w:val="21"/>
        </w:rPr>
        <w:t>CALIS联盟、</w:t>
      </w:r>
      <w:r>
        <w:rPr>
          <w:rFonts w:ascii="宋体" w:eastAsia="宋体" w:hAnsi="宋体" w:hint="eastAsia"/>
          <w:szCs w:val="21"/>
        </w:rPr>
        <w:t>N</w:t>
      </w:r>
      <w:r>
        <w:rPr>
          <w:rFonts w:ascii="宋体" w:eastAsia="宋体" w:hAnsi="宋体"/>
          <w:szCs w:val="21"/>
        </w:rPr>
        <w:t>STL</w:t>
      </w:r>
      <w:r w:rsidRPr="00484D3C">
        <w:rPr>
          <w:rFonts w:ascii="宋体" w:eastAsia="宋体" w:hAnsi="宋体"/>
          <w:szCs w:val="21"/>
        </w:rPr>
        <w:t>等多个文献互助平台，共享传递资源。可以让读者及时查询并获取到全球丰富优质文献内容。</w:t>
      </w:r>
    </w:p>
    <w:p w14:paraId="2C99C873" w14:textId="1F41A9CB" w:rsidR="004464D0" w:rsidRPr="006D7EF8" w:rsidRDefault="004464D0" w:rsidP="00D82BC5">
      <w:pPr>
        <w:pStyle w:val="ab"/>
        <w:numPr>
          <w:ilvl w:val="0"/>
          <w:numId w:val="10"/>
        </w:numPr>
        <w:snapToGrid w:val="0"/>
        <w:spacing w:before="0" w:beforeAutospacing="0" w:after="0" w:afterAutospacing="0" w:line="276" w:lineRule="auto"/>
        <w:ind w:left="850" w:hanging="357"/>
        <w:rPr>
          <w:rFonts w:cstheme="minorBidi"/>
          <w:b/>
          <w:bCs/>
          <w:color w:val="000000" w:themeColor="text1"/>
          <w:kern w:val="2"/>
        </w:rPr>
      </w:pPr>
      <w:r w:rsidRPr="006D7EF8">
        <w:rPr>
          <w:rFonts w:cstheme="minorBidi" w:hint="eastAsia"/>
          <w:b/>
          <w:bCs/>
          <w:color w:val="000000" w:themeColor="text1"/>
          <w:kern w:val="2"/>
        </w:rPr>
        <w:t>访问模式服务</w:t>
      </w:r>
    </w:p>
    <w:p w14:paraId="22ABA69E" w14:textId="351B8D37" w:rsidR="004464D0" w:rsidRDefault="00D82BC5" w:rsidP="00D82BC5">
      <w:pPr>
        <w:pStyle w:val="ab"/>
        <w:snapToGrid w:val="0"/>
        <w:spacing w:beforeLines="50" w:before="156" w:beforeAutospacing="0" w:afterLines="50" w:after="156" w:afterAutospacing="0" w:line="276" w:lineRule="auto"/>
        <w:rPr>
          <w:rFonts w:cstheme="minorBidi"/>
          <w:b/>
          <w:bCs/>
          <w:color w:val="000000" w:themeColor="text1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5355B59B" wp14:editId="5D0E42F1">
            <wp:extent cx="4126230" cy="1390650"/>
            <wp:effectExtent l="19050" t="19050" r="26670" b="19050"/>
            <wp:docPr id="57159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965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139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23AFC6" w14:textId="77777777" w:rsidR="004464D0" w:rsidRPr="0073632A" w:rsidRDefault="004464D0" w:rsidP="00D82BC5">
      <w:pPr>
        <w:pStyle w:val="ab"/>
        <w:snapToGrid w:val="0"/>
        <w:spacing w:beforeLines="50" w:before="156" w:beforeAutospacing="0" w:after="0" w:afterAutospacing="0" w:line="276" w:lineRule="auto"/>
        <w:ind w:firstLineChars="200" w:firstLine="422"/>
        <w:rPr>
          <w:rFonts w:cstheme="minorBidi"/>
          <w:b/>
          <w:bCs/>
          <w:color w:val="000000" w:themeColor="text1"/>
          <w:kern w:val="2"/>
          <w:sz w:val="21"/>
          <w:szCs w:val="21"/>
        </w:rPr>
      </w:pPr>
      <w:r w:rsidRPr="0073632A">
        <w:rPr>
          <w:rFonts w:cstheme="minorBidi" w:hint="eastAsia"/>
          <w:b/>
          <w:bCs/>
          <w:color w:val="000000" w:themeColor="text1"/>
          <w:kern w:val="2"/>
          <w:sz w:val="21"/>
          <w:szCs w:val="21"/>
        </w:rPr>
        <w:t>用户个人专属漫游账号（I</w:t>
      </w:r>
      <w:r w:rsidRPr="0073632A">
        <w:rPr>
          <w:rFonts w:cstheme="minorBidi"/>
          <w:b/>
          <w:bCs/>
          <w:color w:val="000000" w:themeColor="text1"/>
          <w:kern w:val="2"/>
          <w:sz w:val="21"/>
          <w:szCs w:val="21"/>
        </w:rPr>
        <w:t>P</w:t>
      </w:r>
      <w:r w:rsidRPr="0073632A">
        <w:rPr>
          <w:rFonts w:cstheme="minorBidi" w:hint="eastAsia"/>
          <w:b/>
          <w:bCs/>
          <w:color w:val="000000" w:themeColor="text1"/>
          <w:kern w:val="2"/>
          <w:sz w:val="21"/>
          <w:szCs w:val="21"/>
        </w:rPr>
        <w:t>范围内首次注册）</w:t>
      </w:r>
    </w:p>
    <w:p w14:paraId="2A1B177F" w14:textId="77777777" w:rsidR="004464D0" w:rsidRPr="00A86473" w:rsidRDefault="004464D0" w:rsidP="00D82BC5">
      <w:pPr>
        <w:spacing w:line="276" w:lineRule="auto"/>
        <w:ind w:firstLineChars="200" w:firstLine="412"/>
        <w:jc w:val="left"/>
        <w:rPr>
          <w:rFonts w:asciiTheme="minorEastAsia" w:hAnsiTheme="minorEastAsia" w:cstheme="minorEastAsia"/>
          <w:b/>
          <w:bCs/>
          <w:color w:val="333333"/>
          <w:szCs w:val="21"/>
          <w:lang w:eastAsia="zh-Hans"/>
        </w:rPr>
      </w:pPr>
      <w:r w:rsidRPr="00A86473">
        <w:rPr>
          <w:rFonts w:asciiTheme="minorEastAsia" w:eastAsia="Yu Mincho" w:hAnsiTheme="minorEastAsia" w:cstheme="minorEastAsia"/>
          <w:b/>
          <w:bCs/>
          <w:color w:val="333333"/>
          <w:szCs w:val="21"/>
        </w:rPr>
        <w:t xml:space="preserve">(1) </w:t>
      </w:r>
      <w:r w:rsidRPr="00113598">
        <w:rPr>
          <w:rFonts w:asciiTheme="minorEastAsia" w:hAnsiTheme="minorEastAsia" w:cstheme="minorEastAsia" w:hint="eastAsia"/>
          <w:b/>
          <w:bCs/>
          <w:color w:val="FF0000"/>
          <w:szCs w:val="21"/>
          <w:lang w:eastAsia="zh-Hans"/>
        </w:rPr>
        <w:t>无需使用V</w:t>
      </w:r>
      <w:r w:rsidRPr="00113598">
        <w:rPr>
          <w:rFonts w:asciiTheme="minorEastAsia" w:hAnsiTheme="minorEastAsia" w:cstheme="minorEastAsia"/>
          <w:b/>
          <w:bCs/>
          <w:color w:val="FF0000"/>
          <w:szCs w:val="21"/>
          <w:lang w:eastAsia="zh-Hans"/>
        </w:rPr>
        <w:t>PN</w:t>
      </w:r>
      <w:r w:rsidRPr="00A86473">
        <w:rPr>
          <w:rFonts w:asciiTheme="minorEastAsia" w:hAnsiTheme="minorEastAsia" w:cstheme="minorEastAsia" w:hint="eastAsia"/>
          <w:b/>
          <w:bCs/>
          <w:color w:val="333333"/>
          <w:szCs w:val="21"/>
          <w:lang w:eastAsia="zh-Hans"/>
        </w:rPr>
        <w:t>即可</w:t>
      </w:r>
      <w:r w:rsidRPr="00A86473">
        <w:rPr>
          <w:rFonts w:asciiTheme="minorEastAsia" w:hAnsiTheme="minorEastAsia" w:cstheme="minorEastAsia" w:hint="eastAsia"/>
          <w:b/>
          <w:bCs/>
          <w:szCs w:val="21"/>
        </w:rPr>
        <w:t>随时随地</w:t>
      </w:r>
      <w:r w:rsidRPr="00A86473">
        <w:rPr>
          <w:rFonts w:asciiTheme="minorEastAsia" w:hAnsiTheme="minorEastAsia" w:cstheme="minorEastAsia" w:hint="eastAsia"/>
          <w:b/>
          <w:bCs/>
          <w:color w:val="333333"/>
          <w:szCs w:val="21"/>
          <w:lang w:eastAsia="zh-Hans"/>
        </w:rPr>
        <w:t>正常使用平台，且无并发数限制；</w:t>
      </w:r>
    </w:p>
    <w:p w14:paraId="1E4384E0" w14:textId="12F3502E" w:rsidR="004464D0" w:rsidRPr="00A03072" w:rsidRDefault="004464D0" w:rsidP="00D82BC5">
      <w:pPr>
        <w:spacing w:line="276" w:lineRule="auto"/>
        <w:ind w:firstLineChars="200"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eastAsia="Yu Mincho" w:hAnsiTheme="minorEastAsia" w:cstheme="minorEastAsia"/>
          <w:color w:val="333333"/>
          <w:szCs w:val="21"/>
        </w:rPr>
        <w:t xml:space="preserve">(2) </w:t>
      </w:r>
      <w:r>
        <w:rPr>
          <w:rFonts w:asciiTheme="minorEastAsia" w:hAnsiTheme="minorEastAsia" w:cstheme="minorEastAsia" w:hint="eastAsia"/>
          <w:color w:val="333333"/>
          <w:szCs w:val="21"/>
        </w:rPr>
        <w:t>登录个人</w:t>
      </w:r>
      <w:r>
        <w:rPr>
          <w:rFonts w:ascii="宋体" w:eastAsia="宋体" w:hAnsi="宋体" w:cs="宋体" w:hint="eastAsia"/>
          <w:color w:val="333333"/>
          <w:szCs w:val="21"/>
        </w:rPr>
        <w:t>账户，体验诸多功能服务如：</w:t>
      </w:r>
      <w:r w:rsidRPr="0073632A">
        <w:rPr>
          <w:rFonts w:asciiTheme="minorEastAsia" w:hAnsiTheme="minorEastAsia" w:cstheme="minorEastAsia" w:hint="eastAsia"/>
          <w:color w:val="333333"/>
          <w:szCs w:val="21"/>
          <w:lang w:eastAsia="zh-Hans"/>
        </w:rPr>
        <w:t>文献、期刊收藏、文献传递获取等，个人知识管理，</w:t>
      </w:r>
      <w:r w:rsidRPr="0073632A">
        <w:rPr>
          <w:rFonts w:asciiTheme="minorEastAsia" w:hAnsiTheme="minorEastAsia" w:cstheme="minorEastAsia"/>
          <w:szCs w:val="21"/>
        </w:rPr>
        <w:t>追溯以往的学习轨迹。</w:t>
      </w:r>
    </w:p>
    <w:p w14:paraId="1F4D4DD5" w14:textId="3076BBCB" w:rsidR="004464D0" w:rsidRPr="00495A6E" w:rsidRDefault="00495A6E" w:rsidP="00D82BC5">
      <w:pPr>
        <w:spacing w:line="276" w:lineRule="auto"/>
        <w:outlineLvl w:val="0"/>
        <w:rPr>
          <w:rFonts w:ascii="宋体" w:eastAsia="宋体" w:hAnsi="宋体"/>
          <w:b/>
          <w:bCs/>
          <w:sz w:val="32"/>
          <w:szCs w:val="36"/>
        </w:rPr>
      </w:pPr>
      <w:r>
        <w:rPr>
          <w:rFonts w:ascii="宋体" w:eastAsia="宋体" w:hAnsi="宋体" w:hint="eastAsia"/>
          <w:b/>
          <w:bCs/>
          <w:sz w:val="32"/>
          <w:szCs w:val="36"/>
        </w:rPr>
        <w:lastRenderedPageBreak/>
        <w:t>三、</w:t>
      </w:r>
      <w:r w:rsidR="004464D0" w:rsidRPr="00495A6E">
        <w:rPr>
          <w:rFonts w:ascii="宋体" w:eastAsia="宋体" w:hAnsi="宋体" w:hint="eastAsia"/>
          <w:b/>
          <w:bCs/>
          <w:sz w:val="32"/>
          <w:szCs w:val="36"/>
        </w:rPr>
        <w:t>平台总结简述</w:t>
      </w:r>
    </w:p>
    <w:p w14:paraId="73AFB0A7" w14:textId="77777777" w:rsidR="004464D0" w:rsidRPr="003B5682" w:rsidRDefault="004464D0" w:rsidP="00D82BC5">
      <w:pPr>
        <w:pStyle w:val="ab"/>
        <w:numPr>
          <w:ilvl w:val="0"/>
          <w:numId w:val="11"/>
        </w:numPr>
        <w:snapToGrid w:val="0"/>
        <w:spacing w:before="0" w:beforeAutospacing="0" w:after="0" w:afterAutospacing="0" w:line="276" w:lineRule="auto"/>
        <w:ind w:left="850" w:hanging="357"/>
        <w:rPr>
          <w:rFonts w:cstheme="minorBidi"/>
          <w:b/>
          <w:bCs/>
          <w:color w:val="000000" w:themeColor="text1"/>
          <w:kern w:val="2"/>
        </w:rPr>
      </w:pPr>
      <w:r w:rsidRPr="003B5682">
        <w:rPr>
          <w:rFonts w:cstheme="minorBidi" w:hint="eastAsia"/>
          <w:b/>
          <w:bCs/>
          <w:color w:val="000000" w:themeColor="text1"/>
          <w:kern w:val="2"/>
        </w:rPr>
        <w:t>大数据支撑</w:t>
      </w:r>
    </w:p>
    <w:p w14:paraId="3618F36D" w14:textId="77777777" w:rsidR="004464D0" w:rsidRPr="002D3563" w:rsidRDefault="004464D0" w:rsidP="00D82BC5">
      <w:pPr>
        <w:pStyle w:val="ab"/>
        <w:snapToGrid w:val="0"/>
        <w:spacing w:beforeLines="50" w:before="156" w:beforeAutospacing="0" w:afterLines="50" w:after="156" w:afterAutospacing="0"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436A9C" wp14:editId="1B93AC30">
            <wp:extent cx="5189855" cy="2183130"/>
            <wp:effectExtent l="19050" t="19050" r="10795" b="26670"/>
            <wp:docPr id="317652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52415" name=""/>
                    <pic:cNvPicPr/>
                  </pic:nvPicPr>
                  <pic:blipFill rotWithShape="1">
                    <a:blip r:embed="rId27"/>
                    <a:srcRect t="3421"/>
                    <a:stretch/>
                  </pic:blipFill>
                  <pic:spPr bwMode="auto">
                    <a:xfrm>
                      <a:off x="0" y="0"/>
                      <a:ext cx="5191679" cy="21838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F60B4" w14:textId="77777777" w:rsidR="004464D0" w:rsidRPr="003B5682" w:rsidRDefault="004464D0" w:rsidP="00D82BC5">
      <w:pPr>
        <w:pStyle w:val="ab"/>
        <w:numPr>
          <w:ilvl w:val="0"/>
          <w:numId w:val="11"/>
        </w:numPr>
        <w:snapToGrid w:val="0"/>
        <w:spacing w:before="0" w:beforeAutospacing="0" w:after="0" w:afterAutospacing="0" w:line="276" w:lineRule="auto"/>
        <w:ind w:left="850" w:hanging="357"/>
        <w:rPr>
          <w:b/>
          <w:bCs/>
        </w:rPr>
      </w:pPr>
      <w:r w:rsidRPr="003B5682">
        <w:rPr>
          <w:rFonts w:hint="eastAsia"/>
          <w:b/>
          <w:bCs/>
        </w:rPr>
        <w:t>系统平台和检索框的支撑服务</w:t>
      </w:r>
    </w:p>
    <w:p w14:paraId="786DDDDC" w14:textId="77777777" w:rsidR="004464D0" w:rsidRPr="003B5682" w:rsidRDefault="004464D0" w:rsidP="00D82BC5">
      <w:pPr>
        <w:pStyle w:val="ab"/>
        <w:snapToGrid w:val="0"/>
        <w:spacing w:beforeLines="50" w:before="156" w:beforeAutospacing="0" w:afterLines="50" w:after="156" w:afterAutospacing="0"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25F980" wp14:editId="79C3255E">
            <wp:extent cx="5205730" cy="1489710"/>
            <wp:effectExtent l="19050" t="19050" r="13970" b="15240"/>
            <wp:docPr id="1038278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78839" name=""/>
                    <pic:cNvPicPr/>
                  </pic:nvPicPr>
                  <pic:blipFill rotWithShape="1">
                    <a:blip r:embed="rId28"/>
                    <a:srcRect t="4654" b="3471"/>
                    <a:stretch/>
                  </pic:blipFill>
                  <pic:spPr bwMode="auto">
                    <a:xfrm>
                      <a:off x="0" y="0"/>
                      <a:ext cx="5208527" cy="14905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54685" w14:textId="77777777" w:rsidR="004464D0" w:rsidRPr="003B5682" w:rsidRDefault="004464D0" w:rsidP="00D82BC5">
      <w:pPr>
        <w:pStyle w:val="ab"/>
        <w:numPr>
          <w:ilvl w:val="0"/>
          <w:numId w:val="11"/>
        </w:numPr>
        <w:snapToGrid w:val="0"/>
        <w:spacing w:before="0" w:beforeAutospacing="0" w:after="0" w:afterAutospacing="0" w:line="276" w:lineRule="auto"/>
        <w:ind w:left="850" w:hanging="357"/>
        <w:rPr>
          <w:b/>
          <w:bCs/>
        </w:rPr>
      </w:pPr>
      <w:r w:rsidRPr="003B5682">
        <w:rPr>
          <w:rFonts w:hint="eastAsia"/>
          <w:b/>
          <w:bCs/>
        </w:rPr>
        <w:t>价值总结</w:t>
      </w:r>
    </w:p>
    <w:p w14:paraId="5BCF310F" w14:textId="2CC429B0" w:rsidR="00A03072" w:rsidRDefault="004464D0" w:rsidP="00D82BC5">
      <w:pPr>
        <w:spacing w:line="276" w:lineRule="auto"/>
        <w:outlineLvl w:val="1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80D98C" wp14:editId="0501D4FA">
            <wp:extent cx="5223510" cy="2343150"/>
            <wp:effectExtent l="19050" t="19050" r="15240" b="19050"/>
            <wp:docPr id="1991525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2539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5146" cy="23438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6DEFA2" w14:textId="449A86BC" w:rsidR="00F042D6" w:rsidRDefault="00F042D6" w:rsidP="00185B57">
      <w:pPr>
        <w:pStyle w:val="a0"/>
        <w:spacing w:line="276" w:lineRule="auto"/>
      </w:pPr>
    </w:p>
    <w:p w14:paraId="3AB779E5" w14:textId="77777777" w:rsidR="00185B57" w:rsidRPr="00185B57" w:rsidRDefault="00185B57" w:rsidP="00185B57">
      <w:pPr>
        <w:jc w:val="center"/>
      </w:pPr>
    </w:p>
    <w:sectPr w:rsidR="00185B57" w:rsidRPr="00185B57">
      <w:headerReference w:type="default" r:id="rId30"/>
      <w:footerReference w:type="default" r:id="rId31"/>
      <w:pgSz w:w="11906" w:h="16838"/>
      <w:pgMar w:top="1417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69BDD" w14:textId="77777777" w:rsidR="00164A31" w:rsidRDefault="00164A31">
      <w:r>
        <w:separator/>
      </w:r>
    </w:p>
  </w:endnote>
  <w:endnote w:type="continuationSeparator" w:id="0">
    <w:p w14:paraId="259A6D6A" w14:textId="77777777" w:rsidR="00164A31" w:rsidRDefault="00164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Heavy">
    <w:altName w:val="黑体"/>
    <w:charset w:val="86"/>
    <w:family w:val="auto"/>
    <w:pitch w:val="default"/>
    <w:sig w:usb0="20000003" w:usb1="2ADF3C10" w:usb2="00000016" w:usb3="00000000" w:csb0="60060107" w:csb1="00000000"/>
  </w:font>
  <w:font w:name="思源黑体 CN Medium">
    <w:altName w:val="黑体"/>
    <w:charset w:val="86"/>
    <w:family w:val="swiss"/>
    <w:pitch w:val="default"/>
    <w:sig w:usb0="20000003" w:usb1="2ADF3C10" w:usb2="00000016" w:usb3="00000000" w:csb0="60060107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2DA7F" w14:textId="77777777" w:rsidR="0041588A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EF3DD20" wp14:editId="2C76D7C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41406B" w14:textId="77777777" w:rsidR="0041588A" w:rsidRDefault="00000000">
                          <w:pPr>
                            <w:pStyle w:val="a4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44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3DD20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33" type="#_x0000_t202" style="position:absolute;margin-left:0;margin-top:0;width:2in;height:2in;z-index:251658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3D41406B" w14:textId="77777777" w:rsidR="0041588A" w:rsidRDefault="00000000">
                    <w:pPr>
                      <w:pStyle w:val="a4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>
                        <w:t>44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565DC" w14:textId="77777777" w:rsidR="00164A31" w:rsidRDefault="00164A31">
      <w:r>
        <w:separator/>
      </w:r>
    </w:p>
  </w:footnote>
  <w:footnote w:type="continuationSeparator" w:id="0">
    <w:p w14:paraId="4377609E" w14:textId="77777777" w:rsidR="00164A31" w:rsidRDefault="00164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E2CE0" w14:textId="77777777" w:rsidR="0041588A" w:rsidRDefault="00000000">
    <w:pPr>
      <w:pStyle w:val="a5"/>
      <w:pBdr>
        <w:bottom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BA6C78" wp14:editId="61E0061E">
              <wp:simplePos x="0" y="0"/>
              <wp:positionH relativeFrom="column">
                <wp:posOffset>3162935</wp:posOffset>
              </wp:positionH>
              <wp:positionV relativeFrom="paragraph">
                <wp:posOffset>69850</wp:posOffset>
              </wp:positionV>
              <wp:extent cx="2197735" cy="172720"/>
              <wp:effectExtent l="0" t="0" r="4445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4201795" y="618490"/>
                        <a:ext cx="2197735" cy="1727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A54B4" w14:textId="77777777" w:rsidR="0041588A" w:rsidRDefault="00000000">
                          <w:r>
                            <w:rPr>
                              <w:rFonts w:hint="eastAsia"/>
                              <w:b/>
                              <w:bCs/>
                            </w:rPr>
                            <w:t>重庆维普</w:t>
                          </w:r>
                          <w:proofErr w:type="gramStart"/>
                          <w:r>
                            <w:rPr>
                              <w:rFonts w:hint="eastAsia"/>
                              <w:b/>
                              <w:bCs/>
                            </w:rPr>
                            <w:t>智图数据</w:t>
                          </w:r>
                          <w:proofErr w:type="gramEnd"/>
                          <w:r>
                            <w:rPr>
                              <w:rFonts w:hint="eastAsia"/>
                              <w:b/>
                              <w:bCs/>
                            </w:rPr>
                            <w:t>科技有限公司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A6C78" id="_x0000_t202" coordsize="21600,21600" o:spt="202" path="m,l,21600r21600,l21600,xe">
              <v:stroke joinstyle="miter"/>
              <v:path gradientshapeok="t" o:connecttype="rect"/>
            </v:shapetype>
            <v:shape id="文本框 30" o:spid="_x0000_s1031" type="#_x0000_t202" style="position:absolute;left:0;text-align:left;margin-left:249.05pt;margin-top:5.5pt;width:173.05pt;height:13.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pZYwIAACAFAAAOAAAAZHJzL2Uyb0RvYy54bWysVMFu2zAMvQ/YPwi6L47TtGmCOEWWIsOA&#10;Yi2WDTsrshQLk0VNUmJnXz9KdpKu26XDLjYlko/kI6n5XVtrchDOKzAFzQdDSoThUCqzK+jXL+t3&#10;t5T4wEzJNBhR0KPw9G7x9s28sTMxggp0KRxBEONnjS1oFYKdZZnnlaiZH4AVBpUSXM0CHt0uKx1r&#10;EL3W2Wg4vMkacKV1wIX3eHvfKeki4UspeHiU0otAdEExt5C+Ln238Zst5my2c8xWivdpsH/IombK&#10;YNAz1D0LjOyd+gOqVtyBBxkGHOoMpFRcpBqwmnz4oppNxaxItSA53p5p8v8Pln86bOyTI6F9Dy02&#10;MBLSWD/zeBnraaWr4x8zJagfY5aT6TUlx4Le5Lfjac+gaAPhqB/l08nkCvUcDfLJaDJKBtkFyDof&#10;PgioSRQK6rBDiTh2ePABg6PpySTG9aBVuVZap0OcCrHSjhwY9lOHlC56/GalDWkwu6vrYQI2EN07&#10;ZG0wwKW8JIWjFhFcm89CElViFZ1jmsFLNMa5MOeIyTq6SQR/jWNvH11Fms/XOJ89UmQw4excKwMu&#10;1fsi7fL7iSTZ2Z8Y6OqOFIR22/Zt30J5xGlw0C2Kt3ytsE8PzIcn5nAzcIdw28MjfqQG5Bl6iZIK&#10;3M+/3Ud7HFjUUtLgphXU/9gzJyjRHw2O8jQfj+NqpgMK7vnt9nRr9vUKsOk5vieWJzHaBn0SpYP6&#10;Gz4GyxgNVcxwjFnQcBJXodt7fEy4WC6TES6hZeHBbCyP0JFWA8t9AKnSMEZ6Ok562nAN04z2T0bc&#10;8+fnZHV52Ba/AAAA//8DAFBLAwQUAAYACAAAACEAicUsX90AAAAJAQAADwAAAGRycy9kb3ducmV2&#10;LnhtbEyPQU+DQBSE7yb9D5vXxJtdQDSILE3TVG8eBA8eF/YJpOxbwm5b9Nf7PNnjZCYz3xTbxY7i&#10;jLMfHCmINxEIpNaZgToFH/XLXQbCB01Gj45QwTd62Jarm0Lnxl3oHc9V6ASXkM+1gj6EKZfStz1a&#10;7TduQmLvy81WB5ZzJ82sL1xuR5lE0aO0eiBe6PWE+x7bY3WyvFs9vB12aVQ1n6/4Ux9kK6n2St2u&#10;l90ziIBL+A/DHz6jQ8lMjTuR8WJUkD5lMUfZiPkTB7I0TUA0Cu6zBGRZyOsH5S8AAAD//wMAUEsB&#10;Ai0AFAAGAAgAAAAhALaDOJL+AAAA4QEAABMAAAAAAAAAAAAAAAAAAAAAAFtDb250ZW50X1R5cGVz&#10;XS54bWxQSwECLQAUAAYACAAAACEAOP0h/9YAAACUAQAACwAAAAAAAAAAAAAAAAAvAQAAX3JlbHMv&#10;LnJlbHNQSwECLQAUAAYACAAAACEAWUUaWWMCAAAgBQAADgAAAAAAAAAAAAAAAAAuAgAAZHJzL2Uy&#10;b0RvYy54bWxQSwECLQAUAAYACAAAACEAicUsX90AAAAJAQAADwAAAAAAAAAAAAAAAAC9BAAAZHJz&#10;L2Rvd25yZXYueG1sUEsFBgAAAAAEAAQA8wAAAMcFAAAAAA==&#10;" fillcolor="white [3201]" stroked="f" strokeweight=".5pt">
              <v:textbox inset=",0,,0">
                <w:txbxContent>
                  <w:p w14:paraId="404A54B4" w14:textId="77777777" w:rsidR="0041588A" w:rsidRDefault="00000000">
                    <w:r>
                      <w:rPr>
                        <w:rFonts w:hint="eastAsia"/>
                        <w:b/>
                        <w:bCs/>
                      </w:rPr>
                      <w:t>重庆维普</w:t>
                    </w:r>
                    <w:proofErr w:type="gramStart"/>
                    <w:r>
                      <w:rPr>
                        <w:rFonts w:hint="eastAsia"/>
                        <w:b/>
                        <w:bCs/>
                      </w:rPr>
                      <w:t>智图数据</w:t>
                    </w:r>
                    <w:proofErr w:type="gramEnd"/>
                    <w:r>
                      <w:rPr>
                        <w:rFonts w:hint="eastAsia"/>
                        <w:b/>
                        <w:bCs/>
                      </w:rPr>
                      <w:t>科技有限公司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6A579486" wp14:editId="3CE9BA89">
          <wp:extent cx="956945" cy="228600"/>
          <wp:effectExtent l="0" t="0" r="3810" b="8890"/>
          <wp:docPr id="1" name="图片 1" descr="D:\长期\品牌建设\CIS\VI设计\新logo\横版.png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长期\品牌建设\CIS\VI设计\新logo\横版.png横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694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5A30E" w14:textId="77777777" w:rsidR="0041588A" w:rsidRDefault="00000000">
    <w:pPr>
      <w:pStyle w:val="a5"/>
      <w:pBdr>
        <w:bottom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A5FC26" wp14:editId="13C72A9B">
              <wp:simplePos x="0" y="0"/>
              <wp:positionH relativeFrom="column">
                <wp:posOffset>3133090</wp:posOffset>
              </wp:positionH>
              <wp:positionV relativeFrom="paragraph">
                <wp:posOffset>12700</wp:posOffset>
              </wp:positionV>
              <wp:extent cx="2197735" cy="172720"/>
              <wp:effectExtent l="0" t="0" r="4445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4201795" y="618490"/>
                        <a:ext cx="2197735" cy="1727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19D31" w14:textId="77777777" w:rsidR="0041588A" w:rsidRDefault="00000000">
                          <w:r>
                            <w:rPr>
                              <w:rFonts w:hint="eastAsia"/>
                              <w:b/>
                              <w:bCs/>
                            </w:rPr>
                            <w:t>重庆维普</w:t>
                          </w:r>
                          <w:proofErr w:type="gramStart"/>
                          <w:r>
                            <w:rPr>
                              <w:rFonts w:hint="eastAsia"/>
                              <w:b/>
                              <w:bCs/>
                            </w:rPr>
                            <w:t>智图数据</w:t>
                          </w:r>
                          <w:proofErr w:type="gramEnd"/>
                          <w:r>
                            <w:rPr>
                              <w:rFonts w:hint="eastAsia"/>
                              <w:b/>
                              <w:bCs/>
                            </w:rPr>
                            <w:t>科技有限公司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A5FC26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32" type="#_x0000_t202" style="position:absolute;left:0;text-align:left;margin-left:246.7pt;margin-top:1pt;width:173.05pt;height:13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JDZQIAACcFAAAOAAAAZHJzL2Uyb0RvYy54bWysVN+P2jAMfp+0/yHK+yjluONAlBPjxDQJ&#10;7U5j055DmkC0NM6SQMv++jlp+bHbXm7aS+vE9mf7s53pQ1NpchDOKzAFzXt9SoThUCqzLejXL8t3&#10;95T4wEzJNBhR0KPw9GH29s20thMxgB3oUjiCIMZPalvQXQh2kmWe70TFfA+sMKiU4CoW8Oi2WelY&#10;jeiVzgb9/l1WgyutAy68x9vHVklnCV9KwcOTlF4EoguKuYX0dem7id9sNmWTrWN2p3iXBvuHLCqm&#10;DAY9Qz2ywMjeqT+gKsUdeJChx6HKQErFRaoBq8n7L6pZ75gVqRYkx9szTf7/wfJPh7V9diQ076HB&#10;BkZCausnHi9jPY10VfxjpgT1Q8xyNL6l5FjQu/x+OO4YFE0gHPWDfDwa3aCeo0E+GowGySC7AFnn&#10;wwcBFYlCQR12KBHHDisfMDiankxiXA9alUuldTrEqRAL7ciBYT91SOmix29W2pAas7u57SdgA9G9&#10;RdYGA1zKS1I4ahHBtfksJFElVtE6phm8RGOcC3OOmKyjm0Tw1zh29tFVpPl8jfPZI0UGE87OlTLg&#10;Ur0v0i6/n0iSrf2JgbbuSEFoNg0WftX9DZRHHAoH7b54y5cK27ViPjwzhwuCq4RLH57wIzUg3dBJ&#10;lOzA/fzbfbTHuUUtJTUuXEH9jz1zghL90eBEj/PhMG5oOqDgrm83p1uzrxaAvc/xWbE8idE26JMo&#10;HVTf8E2Yx2ioYoZjzIKGk7gI7frjm8LFfJ6McBctCyuztjxCR3YNzPcBpEozGVlqOenYw21Mo9q9&#10;HHHdr8/J6vK+zX4BAAD//wMAUEsDBBQABgAIAAAAIQDKNTU73AAAAAgBAAAPAAAAZHJzL2Rvd25y&#10;ZXYueG1sTI9BT4NAFITvJv0Pm9fEm11KqSnI0jRN9eZB8OBxYZ9AZN8Sdtuiv97nyR4nM5n5Jt/P&#10;dhAXnHzvSMF6FYFAapzpqVXwXj0/7ED4oMnowREq+EYP+2Jxl+vMuCu94aUMreAS8plW0IUwZlL6&#10;pkOr/cqNSOx9usnqwHJqpZn0lcvtIOMoepRW98QLnR7x2GHzVZ4t75bb19Mhicr64wV/qpNsJFVe&#10;qfvlfHgCEXAO/2H4w2d0KJipdmcyXgwKknSTcFRBzJfY323SLYiadRqDLHJ5e6D4BQAA//8DAFBL&#10;AQItABQABgAIAAAAIQC2gziS/gAAAOEBAAATAAAAAAAAAAAAAAAAAAAAAABbQ29udGVudF9UeXBl&#10;c10ueG1sUEsBAi0AFAAGAAgAAAAhADj9If/WAAAAlAEAAAsAAAAAAAAAAAAAAAAALwEAAF9yZWxz&#10;Ly5yZWxzUEsBAi0AFAAGAAgAAAAhAAfNokNlAgAAJwUAAA4AAAAAAAAAAAAAAAAALgIAAGRycy9l&#10;Mm9Eb2MueG1sUEsBAi0AFAAGAAgAAAAhAMo1NTvcAAAACAEAAA8AAAAAAAAAAAAAAAAAvwQAAGRy&#10;cy9kb3ducmV2LnhtbFBLBQYAAAAABAAEAPMAAADIBQAAAAA=&#10;" fillcolor="white [3201]" stroked="f" strokeweight=".5pt">
              <v:textbox inset=",0,,0">
                <w:txbxContent>
                  <w:p w14:paraId="66119D31" w14:textId="77777777" w:rsidR="0041588A" w:rsidRDefault="00000000">
                    <w:r>
                      <w:rPr>
                        <w:rFonts w:hint="eastAsia"/>
                        <w:b/>
                        <w:bCs/>
                      </w:rPr>
                      <w:t>重庆维普</w:t>
                    </w:r>
                    <w:proofErr w:type="gramStart"/>
                    <w:r>
                      <w:rPr>
                        <w:rFonts w:hint="eastAsia"/>
                        <w:b/>
                        <w:bCs/>
                      </w:rPr>
                      <w:t>智图数据</w:t>
                    </w:r>
                    <w:proofErr w:type="gramEnd"/>
                    <w:r>
                      <w:rPr>
                        <w:rFonts w:hint="eastAsia"/>
                        <w:b/>
                        <w:bCs/>
                      </w:rPr>
                      <w:t>科技有限公司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ABA25E4" wp14:editId="324C94C3">
          <wp:extent cx="771525" cy="177165"/>
          <wp:effectExtent l="0" t="0" r="5715" b="6350"/>
          <wp:docPr id="11" name="图片 1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" cy="177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591662"/>
    <w:multiLevelType w:val="singleLevel"/>
    <w:tmpl w:val="AC591662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EB25E405"/>
    <w:multiLevelType w:val="singleLevel"/>
    <w:tmpl w:val="EB25E40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B143D94"/>
    <w:multiLevelType w:val="singleLevel"/>
    <w:tmpl w:val="1B143D94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3" w15:restartNumberingAfterBreak="0">
    <w:nsid w:val="1CE405E8"/>
    <w:multiLevelType w:val="singleLevel"/>
    <w:tmpl w:val="1CE405E8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EBC2BCC"/>
    <w:multiLevelType w:val="hybridMultilevel"/>
    <w:tmpl w:val="7A9E9320"/>
    <w:lvl w:ilvl="0" w:tplc="76A2B612">
      <w:start w:val="4"/>
      <w:numFmt w:val="decimal"/>
      <w:lvlText w:val="（%1）"/>
      <w:lvlJc w:val="left"/>
      <w:pPr>
        <w:ind w:left="720" w:hanging="720"/>
      </w:pPr>
      <w:rPr>
        <w:rFonts w:ascii="宋体" w:eastAsia="宋体" w:hAnsi="宋体" w:cs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470644C"/>
    <w:multiLevelType w:val="hybridMultilevel"/>
    <w:tmpl w:val="24FE7318"/>
    <w:lvl w:ilvl="0" w:tplc="234EB188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2" w:hanging="440"/>
      </w:pPr>
    </w:lvl>
    <w:lvl w:ilvl="2" w:tplc="0409001B" w:tentative="1">
      <w:start w:val="1"/>
      <w:numFmt w:val="lowerRoman"/>
      <w:lvlText w:val="%3."/>
      <w:lvlJc w:val="right"/>
      <w:pPr>
        <w:ind w:left="1812" w:hanging="440"/>
      </w:pPr>
    </w:lvl>
    <w:lvl w:ilvl="3" w:tplc="0409000F" w:tentative="1">
      <w:start w:val="1"/>
      <w:numFmt w:val="decimal"/>
      <w:lvlText w:val="%4."/>
      <w:lvlJc w:val="left"/>
      <w:pPr>
        <w:ind w:left="2252" w:hanging="440"/>
      </w:pPr>
    </w:lvl>
    <w:lvl w:ilvl="4" w:tplc="04090019" w:tentative="1">
      <w:start w:val="1"/>
      <w:numFmt w:val="lowerLetter"/>
      <w:lvlText w:val="%5)"/>
      <w:lvlJc w:val="left"/>
      <w:pPr>
        <w:ind w:left="2692" w:hanging="440"/>
      </w:pPr>
    </w:lvl>
    <w:lvl w:ilvl="5" w:tplc="0409001B" w:tentative="1">
      <w:start w:val="1"/>
      <w:numFmt w:val="lowerRoman"/>
      <w:lvlText w:val="%6."/>
      <w:lvlJc w:val="right"/>
      <w:pPr>
        <w:ind w:left="3132" w:hanging="440"/>
      </w:pPr>
    </w:lvl>
    <w:lvl w:ilvl="6" w:tplc="0409000F" w:tentative="1">
      <w:start w:val="1"/>
      <w:numFmt w:val="decimal"/>
      <w:lvlText w:val="%7."/>
      <w:lvlJc w:val="left"/>
      <w:pPr>
        <w:ind w:left="3572" w:hanging="440"/>
      </w:pPr>
    </w:lvl>
    <w:lvl w:ilvl="7" w:tplc="04090019" w:tentative="1">
      <w:start w:val="1"/>
      <w:numFmt w:val="lowerLetter"/>
      <w:lvlText w:val="%8)"/>
      <w:lvlJc w:val="left"/>
      <w:pPr>
        <w:ind w:left="4012" w:hanging="440"/>
      </w:pPr>
    </w:lvl>
    <w:lvl w:ilvl="8" w:tplc="0409001B" w:tentative="1">
      <w:start w:val="1"/>
      <w:numFmt w:val="lowerRoman"/>
      <w:lvlText w:val="%9."/>
      <w:lvlJc w:val="right"/>
      <w:pPr>
        <w:ind w:left="4452" w:hanging="440"/>
      </w:pPr>
    </w:lvl>
  </w:abstractNum>
  <w:abstractNum w:abstractNumId="6" w15:restartNumberingAfterBreak="0">
    <w:nsid w:val="37C079F0"/>
    <w:multiLevelType w:val="hybridMultilevel"/>
    <w:tmpl w:val="62F00FCC"/>
    <w:lvl w:ilvl="0" w:tplc="C6E02D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45E63E93"/>
    <w:multiLevelType w:val="hybridMultilevel"/>
    <w:tmpl w:val="11D0D194"/>
    <w:lvl w:ilvl="0" w:tplc="C966CA48">
      <w:start w:val="1"/>
      <w:numFmt w:val="chineseCountingThousand"/>
      <w:lvlText w:val="%1、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65B3A8E"/>
    <w:multiLevelType w:val="hybridMultilevel"/>
    <w:tmpl w:val="27C28C36"/>
    <w:lvl w:ilvl="0" w:tplc="DF821B5E">
      <w:start w:val="1"/>
      <w:numFmt w:val="decimal"/>
      <w:lvlText w:val="（%1）"/>
      <w:lvlJc w:val="left"/>
      <w:pPr>
        <w:ind w:left="1212" w:hanging="720"/>
      </w:pPr>
      <w:rPr>
        <w:rFonts w:ascii="宋体" w:eastAsia="宋体" w:hAnsi="宋体" w:cs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5E90733C"/>
    <w:multiLevelType w:val="hybridMultilevel"/>
    <w:tmpl w:val="75220DEE"/>
    <w:lvl w:ilvl="0" w:tplc="04090001">
      <w:start w:val="1"/>
      <w:numFmt w:val="bullet"/>
      <w:lvlText w:val=""/>
      <w:lvlJc w:val="left"/>
      <w:pPr>
        <w:ind w:left="9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40"/>
      </w:pPr>
      <w:rPr>
        <w:rFonts w:ascii="Wingdings" w:hAnsi="Wingdings" w:hint="default"/>
      </w:rPr>
    </w:lvl>
  </w:abstractNum>
  <w:abstractNum w:abstractNumId="10" w15:restartNumberingAfterBreak="0">
    <w:nsid w:val="6A580B90"/>
    <w:multiLevelType w:val="multilevel"/>
    <w:tmpl w:val="2DD83E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8C56D79"/>
    <w:multiLevelType w:val="hybridMultilevel"/>
    <w:tmpl w:val="108ACA02"/>
    <w:lvl w:ilvl="0" w:tplc="C9EABEC2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7F4A0A6F"/>
    <w:multiLevelType w:val="hybridMultilevel"/>
    <w:tmpl w:val="24FE7318"/>
    <w:lvl w:ilvl="0" w:tplc="FFFFFFFF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72" w:hanging="440"/>
      </w:pPr>
    </w:lvl>
    <w:lvl w:ilvl="2" w:tplc="FFFFFFFF" w:tentative="1">
      <w:start w:val="1"/>
      <w:numFmt w:val="lowerRoman"/>
      <w:lvlText w:val="%3."/>
      <w:lvlJc w:val="right"/>
      <w:pPr>
        <w:ind w:left="1812" w:hanging="440"/>
      </w:pPr>
    </w:lvl>
    <w:lvl w:ilvl="3" w:tplc="FFFFFFFF" w:tentative="1">
      <w:start w:val="1"/>
      <w:numFmt w:val="decimal"/>
      <w:lvlText w:val="%4."/>
      <w:lvlJc w:val="left"/>
      <w:pPr>
        <w:ind w:left="2252" w:hanging="440"/>
      </w:pPr>
    </w:lvl>
    <w:lvl w:ilvl="4" w:tplc="FFFFFFFF" w:tentative="1">
      <w:start w:val="1"/>
      <w:numFmt w:val="lowerLetter"/>
      <w:lvlText w:val="%5)"/>
      <w:lvlJc w:val="left"/>
      <w:pPr>
        <w:ind w:left="2692" w:hanging="440"/>
      </w:pPr>
    </w:lvl>
    <w:lvl w:ilvl="5" w:tplc="FFFFFFFF" w:tentative="1">
      <w:start w:val="1"/>
      <w:numFmt w:val="lowerRoman"/>
      <w:lvlText w:val="%6."/>
      <w:lvlJc w:val="right"/>
      <w:pPr>
        <w:ind w:left="3132" w:hanging="440"/>
      </w:pPr>
    </w:lvl>
    <w:lvl w:ilvl="6" w:tplc="FFFFFFFF" w:tentative="1">
      <w:start w:val="1"/>
      <w:numFmt w:val="decimal"/>
      <w:lvlText w:val="%7."/>
      <w:lvlJc w:val="left"/>
      <w:pPr>
        <w:ind w:left="3572" w:hanging="440"/>
      </w:pPr>
    </w:lvl>
    <w:lvl w:ilvl="7" w:tplc="FFFFFFFF" w:tentative="1">
      <w:start w:val="1"/>
      <w:numFmt w:val="lowerLetter"/>
      <w:lvlText w:val="%8)"/>
      <w:lvlJc w:val="left"/>
      <w:pPr>
        <w:ind w:left="4012" w:hanging="440"/>
      </w:pPr>
    </w:lvl>
    <w:lvl w:ilvl="8" w:tplc="FFFFFFFF" w:tentative="1">
      <w:start w:val="1"/>
      <w:numFmt w:val="lowerRoman"/>
      <w:lvlText w:val="%9."/>
      <w:lvlJc w:val="right"/>
      <w:pPr>
        <w:ind w:left="4452" w:hanging="440"/>
      </w:pPr>
    </w:lvl>
  </w:abstractNum>
  <w:num w:numId="1" w16cid:durableId="54938595">
    <w:abstractNumId w:val="1"/>
  </w:num>
  <w:num w:numId="2" w16cid:durableId="1910074099">
    <w:abstractNumId w:val="3"/>
  </w:num>
  <w:num w:numId="3" w16cid:durableId="1606838128">
    <w:abstractNumId w:val="2"/>
  </w:num>
  <w:num w:numId="4" w16cid:durableId="154539337">
    <w:abstractNumId w:val="0"/>
  </w:num>
  <w:num w:numId="5" w16cid:durableId="150485908">
    <w:abstractNumId w:val="7"/>
  </w:num>
  <w:num w:numId="6" w16cid:durableId="1406999481">
    <w:abstractNumId w:val="11"/>
  </w:num>
  <w:num w:numId="7" w16cid:durableId="246230459">
    <w:abstractNumId w:val="10"/>
  </w:num>
  <w:num w:numId="8" w16cid:durableId="95057746">
    <w:abstractNumId w:val="9"/>
  </w:num>
  <w:num w:numId="9" w16cid:durableId="1125545617">
    <w:abstractNumId w:val="6"/>
  </w:num>
  <w:num w:numId="10" w16cid:durableId="579142048">
    <w:abstractNumId w:val="5"/>
  </w:num>
  <w:num w:numId="11" w16cid:durableId="10301667">
    <w:abstractNumId w:val="12"/>
  </w:num>
  <w:num w:numId="12" w16cid:durableId="1856338159">
    <w:abstractNumId w:val="4"/>
  </w:num>
  <w:num w:numId="13" w16cid:durableId="4489320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ZiMmM2OTlhNmVjNjA1MjYyNjRmYjk3MTFmYTQwZDIifQ=="/>
  </w:docVars>
  <w:rsids>
    <w:rsidRoot w:val="4ABE04C3"/>
    <w:rsid w:val="000066ED"/>
    <w:rsid w:val="00093DAF"/>
    <w:rsid w:val="00130A5F"/>
    <w:rsid w:val="00143FC9"/>
    <w:rsid w:val="00164A31"/>
    <w:rsid w:val="00185B57"/>
    <w:rsid w:val="001C094B"/>
    <w:rsid w:val="0023222A"/>
    <w:rsid w:val="00336EE6"/>
    <w:rsid w:val="00391F4D"/>
    <w:rsid w:val="0039600E"/>
    <w:rsid w:val="003A6E66"/>
    <w:rsid w:val="003C2617"/>
    <w:rsid w:val="003C6A23"/>
    <w:rsid w:val="0041588A"/>
    <w:rsid w:val="004464D0"/>
    <w:rsid w:val="00495A6E"/>
    <w:rsid w:val="004B2940"/>
    <w:rsid w:val="004B5C75"/>
    <w:rsid w:val="004D1070"/>
    <w:rsid w:val="004F63BA"/>
    <w:rsid w:val="0050581B"/>
    <w:rsid w:val="005817E3"/>
    <w:rsid w:val="00597A1D"/>
    <w:rsid w:val="005B25FF"/>
    <w:rsid w:val="005D35AB"/>
    <w:rsid w:val="00641839"/>
    <w:rsid w:val="006D6C71"/>
    <w:rsid w:val="00757883"/>
    <w:rsid w:val="0077475B"/>
    <w:rsid w:val="007A78A9"/>
    <w:rsid w:val="00831104"/>
    <w:rsid w:val="0088072B"/>
    <w:rsid w:val="008A46DB"/>
    <w:rsid w:val="008B0A92"/>
    <w:rsid w:val="00934733"/>
    <w:rsid w:val="009737B2"/>
    <w:rsid w:val="009B7B84"/>
    <w:rsid w:val="00A03072"/>
    <w:rsid w:val="00A15AB7"/>
    <w:rsid w:val="00A55FD5"/>
    <w:rsid w:val="00A664B8"/>
    <w:rsid w:val="00A73828"/>
    <w:rsid w:val="00A9177E"/>
    <w:rsid w:val="00AF6150"/>
    <w:rsid w:val="00B620C3"/>
    <w:rsid w:val="00B92B83"/>
    <w:rsid w:val="00BC1B5E"/>
    <w:rsid w:val="00CE5E98"/>
    <w:rsid w:val="00D23160"/>
    <w:rsid w:val="00D611A1"/>
    <w:rsid w:val="00D80B4A"/>
    <w:rsid w:val="00D82BC5"/>
    <w:rsid w:val="00DE03BD"/>
    <w:rsid w:val="00E11EEC"/>
    <w:rsid w:val="00E2030B"/>
    <w:rsid w:val="00E20AD6"/>
    <w:rsid w:val="00E66F34"/>
    <w:rsid w:val="00EB5B49"/>
    <w:rsid w:val="00ED05AE"/>
    <w:rsid w:val="00ED1636"/>
    <w:rsid w:val="00ED553A"/>
    <w:rsid w:val="00F042D6"/>
    <w:rsid w:val="016F021F"/>
    <w:rsid w:val="06794A93"/>
    <w:rsid w:val="0A7809B7"/>
    <w:rsid w:val="0DE47716"/>
    <w:rsid w:val="113020B6"/>
    <w:rsid w:val="155E098D"/>
    <w:rsid w:val="158B3AD8"/>
    <w:rsid w:val="1D70664B"/>
    <w:rsid w:val="24DB620B"/>
    <w:rsid w:val="27612EBC"/>
    <w:rsid w:val="2E8E3159"/>
    <w:rsid w:val="312707D0"/>
    <w:rsid w:val="32EC5646"/>
    <w:rsid w:val="38682D1E"/>
    <w:rsid w:val="3D757EE0"/>
    <w:rsid w:val="3F440F93"/>
    <w:rsid w:val="3FDA06BD"/>
    <w:rsid w:val="46AC7CEA"/>
    <w:rsid w:val="48F04E58"/>
    <w:rsid w:val="4ABE04C3"/>
    <w:rsid w:val="50867783"/>
    <w:rsid w:val="54FE2E33"/>
    <w:rsid w:val="580C6F3F"/>
    <w:rsid w:val="59F101BD"/>
    <w:rsid w:val="5B0069A1"/>
    <w:rsid w:val="5E0B5F68"/>
    <w:rsid w:val="5E427020"/>
    <w:rsid w:val="64C26B36"/>
    <w:rsid w:val="763B2F98"/>
    <w:rsid w:val="7A6534F9"/>
    <w:rsid w:val="7ADC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6A17F29"/>
  <w15:docId w15:val="{71D2CE1E-278C-498E-85E0-CEE1D4A5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120" w:after="120" w:line="360" w:lineRule="auto"/>
      <w:jc w:val="left"/>
      <w:outlineLvl w:val="0"/>
    </w:pPr>
    <w:rPr>
      <w:rFonts w:ascii="Times New Roman" w:eastAsia="宋体" w:hAnsi="Times New Roman" w:cs="Times New Roman"/>
      <w:b/>
      <w:kern w:val="44"/>
      <w:sz w:val="32"/>
      <w:szCs w:val="20"/>
    </w:rPr>
  </w:style>
  <w:style w:type="paragraph" w:styleId="2">
    <w:name w:val="heading 2"/>
    <w:basedOn w:val="a"/>
    <w:next w:val="a"/>
    <w:unhideWhenUsed/>
    <w:qFormat/>
    <w:pPr>
      <w:keepNext/>
      <w:keepLines/>
      <w:spacing w:before="80" w:after="80" w:line="416" w:lineRule="auto"/>
      <w:jc w:val="left"/>
      <w:outlineLvl w:val="1"/>
    </w:pPr>
    <w:rPr>
      <w:rFonts w:ascii="Arial" w:eastAsia="宋体" w:hAnsi="Arial" w:cs="Times New Roman"/>
      <w:b/>
      <w:bCs/>
      <w:kern w:val="0"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60" w:after="60" w:line="413" w:lineRule="auto"/>
      <w:jc w:val="left"/>
      <w:outlineLvl w:val="2"/>
    </w:pPr>
    <w:rPr>
      <w:rFonts w:ascii="Times New Roman" w:eastAsia="宋体" w:hAnsi="Times New Roman" w:cs="Times New Roman"/>
      <w:b/>
      <w:sz w:val="28"/>
    </w:rPr>
  </w:style>
  <w:style w:type="paragraph" w:styleId="4">
    <w:name w:val="heading 4"/>
    <w:basedOn w:val="a"/>
    <w:next w:val="a"/>
    <w:uiPriority w:val="9"/>
    <w:qFormat/>
    <w:pPr>
      <w:keepNext/>
      <w:keepLines/>
      <w:adjustRightInd w:val="0"/>
      <w:spacing w:before="280" w:after="290" w:line="376" w:lineRule="atLeast"/>
      <w:textAlignment w:val="baseline"/>
      <w:outlineLvl w:val="3"/>
    </w:pPr>
    <w:rPr>
      <w:rFonts w:ascii="Arial" w:hAnsi="Arial"/>
      <w:b/>
      <w:spacing w:val="20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a6">
    <w:name w:val="List Paragraph"/>
    <w:basedOn w:val="a"/>
    <w:next w:val="a0"/>
    <w:uiPriority w:val="34"/>
    <w:qFormat/>
    <w:pPr>
      <w:ind w:firstLineChars="200" w:firstLine="420"/>
    </w:pPr>
  </w:style>
  <w:style w:type="paragraph" w:customStyle="1" w:styleId="a7">
    <w:name w:val="首行缩进"/>
    <w:basedOn w:val="a"/>
    <w:qFormat/>
    <w:rPr>
      <w:lang w:val="zh-CN"/>
    </w:rPr>
  </w:style>
  <w:style w:type="paragraph" w:customStyle="1" w:styleId="a8">
    <w:name w:val="智图正文"/>
    <w:basedOn w:val="a"/>
    <w:qFormat/>
    <w:pPr>
      <w:spacing w:line="360" w:lineRule="auto"/>
    </w:pPr>
    <w:rPr>
      <w:rFonts w:eastAsia="宋体"/>
      <w:sz w:val="24"/>
      <w:szCs w:val="22"/>
    </w:rPr>
  </w:style>
  <w:style w:type="character" w:styleId="a9">
    <w:name w:val="Hyperlink"/>
    <w:basedOn w:val="a1"/>
    <w:uiPriority w:val="99"/>
    <w:unhideWhenUsed/>
    <w:rsid w:val="00391F4D"/>
    <w:rPr>
      <w:color w:val="0563C1" w:themeColor="hyperlink"/>
      <w:u w:val="single"/>
    </w:rPr>
  </w:style>
  <w:style w:type="paragraph" w:customStyle="1" w:styleId="ne-p">
    <w:name w:val="ne-p"/>
    <w:basedOn w:val="a"/>
    <w:rsid w:val="007747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a">
    <w:name w:val="Table Grid"/>
    <w:basedOn w:val="a2"/>
    <w:uiPriority w:val="39"/>
    <w:qFormat/>
    <w:rsid w:val="004464D0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qFormat/>
    <w:rsid w:val="004464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c">
    <w:name w:val="Strong"/>
    <w:basedOn w:val="a1"/>
    <w:qFormat/>
    <w:rsid w:val="004464D0"/>
    <w:rPr>
      <w:rFonts w:ascii="Times New Roman" w:eastAsia="宋体" w:hAnsi="Times New Roman" w:cs="Times New Roman"/>
      <w:b/>
    </w:rPr>
  </w:style>
  <w:style w:type="paragraph" w:customStyle="1" w:styleId="10">
    <w:name w:val="列出段落1"/>
    <w:basedOn w:val="a"/>
    <w:uiPriority w:val="34"/>
    <w:qFormat/>
    <w:rsid w:val="004464D0"/>
    <w:pPr>
      <w:ind w:firstLineChars="200" w:firstLine="420"/>
    </w:pPr>
    <w:rPr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8B0A92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6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033937-DE54-414A-B460-62ACD2059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1349</TotalTime>
  <Pages>8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Ⅵ ヅ、運〃</dc:creator>
  <cp:lastModifiedBy>2997487478@qq.com</cp:lastModifiedBy>
  <cp:revision>36</cp:revision>
  <cp:lastPrinted>2024-01-08T06:33:00Z</cp:lastPrinted>
  <dcterms:created xsi:type="dcterms:W3CDTF">2023-02-09T05:33:00Z</dcterms:created>
  <dcterms:modified xsi:type="dcterms:W3CDTF">2024-02-26T07:46:00Z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22ED00186D1C4E9199FBC6EE9ECEA6F4</vt:lpwstr>
  </property>
</Properties>
</file>